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F3" w:rsidRPr="007C09F3" w:rsidRDefault="007C09F3" w:rsidP="007C09F3">
      <w:pPr>
        <w:spacing w:after="0"/>
        <w:jc w:val="right"/>
        <w:rPr>
          <w:rFonts w:ascii="Times New Roman" w:eastAsia="Calibri" w:hAnsi="Times New Roman" w:cs="Times New Roman"/>
          <w:i/>
          <w:sz w:val="24"/>
          <w:szCs w:val="24"/>
        </w:rPr>
      </w:pPr>
      <w:r w:rsidRPr="007C09F3">
        <w:rPr>
          <w:rFonts w:ascii="Times New Roman" w:eastAsia="Calibri" w:hAnsi="Times New Roman" w:cs="Times New Roman"/>
          <w:i/>
          <w:sz w:val="24"/>
          <w:szCs w:val="24"/>
        </w:rPr>
        <w:t>Załącznik nr 1 do Zarządzenia Nr 16/2019/20</w:t>
      </w:r>
    </w:p>
    <w:p w:rsidR="007C09F3" w:rsidRPr="007C09F3" w:rsidRDefault="007C09F3" w:rsidP="007C09F3">
      <w:pPr>
        <w:spacing w:after="0"/>
        <w:jc w:val="right"/>
        <w:rPr>
          <w:rFonts w:ascii="Times New Roman" w:eastAsia="Calibri" w:hAnsi="Times New Roman" w:cs="Times New Roman"/>
          <w:i/>
          <w:sz w:val="24"/>
          <w:szCs w:val="24"/>
        </w:rPr>
      </w:pPr>
      <w:r w:rsidRPr="007C09F3">
        <w:rPr>
          <w:rFonts w:ascii="Times New Roman" w:eastAsia="Calibri" w:hAnsi="Times New Roman" w:cs="Times New Roman"/>
          <w:i/>
          <w:sz w:val="24"/>
          <w:szCs w:val="24"/>
        </w:rPr>
        <w:t>Dyrektora Szkoły Podstawowej w Witkowicach</w:t>
      </w:r>
    </w:p>
    <w:p w:rsidR="007C09F3" w:rsidRPr="007C09F3" w:rsidRDefault="007C09F3" w:rsidP="007C09F3">
      <w:pPr>
        <w:spacing w:after="0"/>
        <w:jc w:val="right"/>
        <w:rPr>
          <w:rFonts w:ascii="Times New Roman" w:eastAsia="Calibri" w:hAnsi="Times New Roman" w:cs="Times New Roman"/>
          <w:i/>
          <w:sz w:val="24"/>
          <w:szCs w:val="24"/>
        </w:rPr>
      </w:pPr>
      <w:r w:rsidRPr="007C09F3">
        <w:rPr>
          <w:rFonts w:ascii="Times New Roman" w:eastAsia="Calibri" w:hAnsi="Times New Roman" w:cs="Times New Roman"/>
          <w:i/>
          <w:sz w:val="24"/>
          <w:szCs w:val="24"/>
        </w:rPr>
        <w:t>z dnia 18 maja 2020 r.</w:t>
      </w:r>
    </w:p>
    <w:p w:rsidR="007C09F3" w:rsidRPr="007C09F3" w:rsidRDefault="007C09F3" w:rsidP="007C09F3">
      <w:pPr>
        <w:spacing w:after="0" w:line="276" w:lineRule="auto"/>
        <w:jc w:val="center"/>
        <w:rPr>
          <w:rFonts w:ascii="Times New Roman" w:eastAsia="Times New Roman" w:hAnsi="Times New Roman" w:cs="Times New Roman"/>
          <w:b/>
          <w:bCs/>
          <w:sz w:val="28"/>
          <w:szCs w:val="28"/>
        </w:rPr>
      </w:pPr>
    </w:p>
    <w:p w:rsidR="007C09F3" w:rsidRPr="007C09F3" w:rsidRDefault="007C09F3" w:rsidP="007C09F3">
      <w:pPr>
        <w:spacing w:after="0" w:line="360" w:lineRule="auto"/>
        <w:jc w:val="center"/>
        <w:rPr>
          <w:rFonts w:ascii="Times New Roman" w:eastAsia="Times New Roman" w:hAnsi="Times New Roman" w:cs="Times New Roman"/>
          <w:b/>
          <w:bCs/>
          <w:sz w:val="28"/>
          <w:szCs w:val="28"/>
        </w:rPr>
      </w:pPr>
      <w:r w:rsidRPr="007C09F3">
        <w:rPr>
          <w:rFonts w:ascii="Times New Roman" w:eastAsia="Times New Roman" w:hAnsi="Times New Roman" w:cs="Times New Roman"/>
          <w:b/>
          <w:bCs/>
          <w:sz w:val="28"/>
          <w:szCs w:val="28"/>
        </w:rPr>
        <w:t xml:space="preserve">Procedury bezpieczeństwa obowiązujące na terenie </w:t>
      </w:r>
      <w:r w:rsidRPr="007C09F3">
        <w:rPr>
          <w:rFonts w:ascii="Times New Roman" w:eastAsia="Times New Roman" w:hAnsi="Times New Roman" w:cs="Times New Roman"/>
          <w:b/>
          <w:bCs/>
          <w:sz w:val="28"/>
          <w:szCs w:val="28"/>
        </w:rPr>
        <w:br/>
        <w:t>Szkoły Podstawowej w Witkowicach</w:t>
      </w:r>
      <w:r w:rsidRPr="007C09F3">
        <w:rPr>
          <w:rFonts w:ascii="Times New Roman" w:eastAsia="Times New Roman" w:hAnsi="Times New Roman" w:cs="Times New Roman"/>
          <w:b/>
          <w:bCs/>
          <w:sz w:val="28"/>
          <w:szCs w:val="28"/>
        </w:rPr>
        <w:br/>
        <w:t xml:space="preserve"> w okresie epidemii COVID-19.</w:t>
      </w:r>
    </w:p>
    <w:p w:rsidR="007C09F3" w:rsidRPr="007C09F3" w:rsidRDefault="007C09F3" w:rsidP="007C09F3">
      <w:pPr>
        <w:spacing w:after="0" w:line="276" w:lineRule="auto"/>
        <w:jc w:val="both"/>
        <w:rPr>
          <w:rFonts w:ascii="Times New Roman" w:eastAsia="Times New Roman" w:hAnsi="Times New Roman" w:cs="Times New Roman"/>
          <w:sz w:val="24"/>
          <w:szCs w:val="24"/>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t>CEL PROCEDURY</w:t>
      </w:r>
    </w:p>
    <w:p w:rsidR="007C09F3" w:rsidRPr="007C09F3" w:rsidRDefault="007C09F3" w:rsidP="007C09F3">
      <w:pPr>
        <w:spacing w:after="0" w:line="276" w:lineRule="auto"/>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 xml:space="preserve">Celem niniejszej procedury jest ustalenie sposobu postępowania dla zapewnienia bezpieczeństwa i higieny pracy w Szkole Podstawowej w Witkowicach </w:t>
      </w:r>
      <w:r w:rsidRPr="007C09F3">
        <w:rPr>
          <w:rFonts w:ascii="Times New Roman" w:eastAsia="Times New Roman" w:hAnsi="Times New Roman" w:cs="Times New Roman"/>
          <w:bCs/>
          <w:sz w:val="24"/>
          <w:szCs w:val="24"/>
        </w:rPr>
        <w:t>w związku                                    z zapobieganiem, przeciwdziałaniem i zwalczaniem epidemii COVID-19.</w:t>
      </w:r>
    </w:p>
    <w:p w:rsidR="007C09F3" w:rsidRPr="007C09F3" w:rsidRDefault="007C09F3" w:rsidP="007C09F3">
      <w:pPr>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t>ZAKRES PROCEDURY</w:t>
      </w:r>
    </w:p>
    <w:p w:rsidR="007C09F3" w:rsidRPr="007C09F3" w:rsidRDefault="007C09F3" w:rsidP="007C09F3">
      <w:pPr>
        <w:spacing w:after="0" w:line="276" w:lineRule="auto"/>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Niniejsza procedura dotyczy wszystkich pracowników szkoły, uczniów uczęszczających do szkoły, rodziców oraz wszystkie osoby przebywające na teranie szkoły w trakcie trwania epidemii COVID-19.</w:t>
      </w:r>
    </w:p>
    <w:p w:rsidR="007C09F3" w:rsidRPr="007C09F3" w:rsidRDefault="007C09F3" w:rsidP="007C09F3">
      <w:pPr>
        <w:spacing w:after="0" w:line="276" w:lineRule="auto"/>
        <w:jc w:val="both"/>
        <w:rPr>
          <w:rFonts w:ascii="Times New Roman" w:eastAsia="Times New Roman" w:hAnsi="Times New Roman" w:cs="Times New Roman"/>
          <w:sz w:val="24"/>
          <w:szCs w:val="24"/>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t>ODPOWIEDZIALNOŚĆ</w:t>
      </w:r>
    </w:p>
    <w:p w:rsidR="007C09F3" w:rsidRPr="007C09F3" w:rsidRDefault="007C09F3" w:rsidP="007C09F3">
      <w:pPr>
        <w:numPr>
          <w:ilvl w:val="0"/>
          <w:numId w:val="2"/>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Odpowiedzialnym za wdrożenie procedury i zapoznanie z nią pracowników jest Dyrektor Szkoły Podstawowej w Witkowicach.</w:t>
      </w:r>
    </w:p>
    <w:p w:rsidR="007C09F3" w:rsidRPr="007C09F3" w:rsidRDefault="007C09F3" w:rsidP="007C09F3">
      <w:pPr>
        <w:numPr>
          <w:ilvl w:val="0"/>
          <w:numId w:val="2"/>
        </w:numPr>
        <w:spacing w:after="0" w:line="276" w:lineRule="auto"/>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 xml:space="preserve">W szkole stosuje się wytyczne ministra właściwego do spraw zdrowia, Głównego Inspektora Sanitarnego, Ministra Zdrowia oraz Ministra Edukacji Narodowej. </w:t>
      </w:r>
    </w:p>
    <w:p w:rsidR="007C09F3" w:rsidRPr="007C09F3" w:rsidRDefault="007C09F3" w:rsidP="007C09F3">
      <w:pPr>
        <w:numPr>
          <w:ilvl w:val="0"/>
          <w:numId w:val="2"/>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 xml:space="preserve">Pracownicy, rodzice, nauczyciele oraz osoby przebywające na terenie szkoły zobowiązani są do zapoznania z procedurą, która zostanie </w:t>
      </w:r>
      <w:r w:rsidRPr="007C09F3">
        <w:rPr>
          <w:rFonts w:ascii="Times New Roman" w:eastAsia="Times New Roman" w:hAnsi="Times New Roman" w:cs="Times New Roman"/>
          <w:iCs/>
          <w:sz w:val="24"/>
          <w:szCs w:val="24"/>
        </w:rPr>
        <w:t xml:space="preserve">zamieszczona na stronie internetowej szkoły  </w:t>
      </w:r>
      <w:hyperlink r:id="rId5" w:history="1">
        <w:r w:rsidRPr="007C09F3">
          <w:rPr>
            <w:rFonts w:ascii="Times New Roman" w:eastAsia="Times New Roman" w:hAnsi="Times New Roman" w:cs="Times New Roman"/>
            <w:iCs/>
            <w:color w:val="0000FF"/>
            <w:sz w:val="24"/>
            <w:szCs w:val="24"/>
            <w:u w:val="single"/>
          </w:rPr>
          <w:t>zspwitkowice@edukacja.kety.pl</w:t>
        </w:r>
      </w:hyperlink>
      <w:r w:rsidRPr="007C09F3">
        <w:rPr>
          <w:rFonts w:ascii="Times New Roman" w:eastAsia="Times New Roman" w:hAnsi="Times New Roman" w:cs="Times New Roman"/>
          <w:iCs/>
          <w:sz w:val="24"/>
          <w:szCs w:val="24"/>
        </w:rPr>
        <w:t xml:space="preserve">, i przesłana przez </w:t>
      </w:r>
      <w:proofErr w:type="spellStart"/>
      <w:r w:rsidRPr="007C09F3">
        <w:rPr>
          <w:rFonts w:ascii="Times New Roman" w:eastAsia="Times New Roman" w:hAnsi="Times New Roman" w:cs="Times New Roman"/>
          <w:iCs/>
          <w:sz w:val="24"/>
          <w:szCs w:val="24"/>
        </w:rPr>
        <w:t>mobidziennik</w:t>
      </w:r>
      <w:proofErr w:type="spellEnd"/>
      <w:r w:rsidRPr="007C09F3">
        <w:rPr>
          <w:rFonts w:ascii="Times New Roman" w:eastAsia="Times New Roman" w:hAnsi="Times New Roman" w:cs="Times New Roman"/>
          <w:iCs/>
          <w:sz w:val="24"/>
          <w:szCs w:val="24"/>
        </w:rPr>
        <w:t>.</w:t>
      </w:r>
    </w:p>
    <w:p w:rsidR="007C09F3" w:rsidRPr="007C09F3" w:rsidRDefault="007C09F3" w:rsidP="007C09F3">
      <w:pPr>
        <w:numPr>
          <w:ilvl w:val="0"/>
          <w:numId w:val="2"/>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Pracownicy wykonujący pracę na terenie szkoły w trakcie trwania epidemii COVID-19.</w:t>
      </w:r>
    </w:p>
    <w:p w:rsidR="007C09F3" w:rsidRPr="007C09F3" w:rsidRDefault="007C09F3" w:rsidP="007C09F3">
      <w:p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 xml:space="preserve">      odpowiedzialni są za przestrzeganie zasad BHP, zgodnie z niniejszą procedurą, a także za     </w:t>
      </w:r>
    </w:p>
    <w:p w:rsidR="007C09F3" w:rsidRPr="007C09F3" w:rsidRDefault="007C09F3" w:rsidP="007C09F3">
      <w:p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 xml:space="preserve">     bezpieczeństwo i higienę powierzonych im sprzętów i narzędzi oraz środków ochrony  </w:t>
      </w:r>
    </w:p>
    <w:p w:rsidR="007C09F3" w:rsidRPr="007C09F3" w:rsidRDefault="007C09F3" w:rsidP="007C09F3">
      <w:p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 xml:space="preserve">      osobistej.</w:t>
      </w:r>
    </w:p>
    <w:p w:rsidR="007C09F3" w:rsidRPr="007C09F3" w:rsidRDefault="007C09F3" w:rsidP="007C09F3">
      <w:pPr>
        <w:numPr>
          <w:ilvl w:val="0"/>
          <w:numId w:val="2"/>
        </w:numPr>
        <w:spacing w:after="0" w:line="276" w:lineRule="auto"/>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lang w:eastAsia="pl-PL"/>
        </w:rPr>
        <w:t xml:space="preserve">Procedury określają działania, które zminimalizują możliwość zakażenia, ale mimowszystkich podjętych środków bezpieczeństwa, nie pozwolą w 100% wyeliminowaćryzyka związanego z zakażeniem, dlatego rodzic/opiekun prawny decydując się na wysłanie ucznia do szkoły jest zobowiązany wypełnić OŚWIADCZENIE, </w:t>
      </w:r>
      <w:r w:rsidRPr="007C09F3">
        <w:rPr>
          <w:rFonts w:ascii="Times New Roman" w:eastAsia="Calibri" w:hAnsi="Times New Roman" w:cs="Times New Roman"/>
          <w:bCs/>
          <w:sz w:val="24"/>
          <w:szCs w:val="24"/>
          <w:lang w:eastAsia="pl-PL"/>
        </w:rPr>
        <w:t>stanowiące</w:t>
      </w:r>
      <w:r w:rsidRPr="007C09F3">
        <w:rPr>
          <w:rFonts w:ascii="Times New Roman" w:eastAsia="Calibri" w:hAnsi="Times New Roman" w:cs="Times New Roman"/>
          <w:b/>
          <w:bCs/>
          <w:i/>
          <w:sz w:val="24"/>
          <w:szCs w:val="24"/>
          <w:lang w:eastAsia="pl-PL"/>
        </w:rPr>
        <w:t>załącznik nr 1.</w:t>
      </w:r>
    </w:p>
    <w:p w:rsidR="007C09F3" w:rsidRPr="007C09F3" w:rsidRDefault="007C09F3" w:rsidP="007C09F3">
      <w:pPr>
        <w:spacing w:after="0" w:line="276" w:lineRule="auto"/>
        <w:contextualSpacing/>
        <w:jc w:val="both"/>
        <w:rPr>
          <w:rFonts w:ascii="Times New Roman" w:eastAsia="Times New Roman" w:hAnsi="Times New Roman" w:cs="Times New Roman"/>
          <w:sz w:val="24"/>
          <w:szCs w:val="24"/>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t>OGÓLNE ZASADY POSTĘPOWANIA NA TERENIE SZKOŁY:</w:t>
      </w:r>
    </w:p>
    <w:p w:rsidR="007C09F3" w:rsidRPr="007C09F3" w:rsidRDefault="007C09F3" w:rsidP="007C09F3">
      <w:pPr>
        <w:numPr>
          <w:ilvl w:val="0"/>
          <w:numId w:val="5"/>
        </w:numPr>
        <w:spacing w:after="0" w:line="276" w:lineRule="auto"/>
        <w:contextualSpacing/>
        <w:jc w:val="both"/>
        <w:rPr>
          <w:rFonts w:ascii="Times New Roman" w:eastAsia="Times New Roman" w:hAnsi="Times New Roman" w:cs="Times New Roman"/>
          <w:b/>
          <w:bCs/>
          <w:color w:val="000000"/>
          <w:sz w:val="24"/>
          <w:szCs w:val="24"/>
        </w:rPr>
      </w:pPr>
      <w:r w:rsidRPr="007C09F3">
        <w:rPr>
          <w:rFonts w:ascii="Times New Roman" w:eastAsia="Calibri" w:hAnsi="Times New Roman" w:cs="Times New Roman"/>
          <w:sz w:val="24"/>
          <w:szCs w:val="24"/>
        </w:rPr>
        <w:t xml:space="preserve">Liczba uczniów w jednej grupie może maksymalnie wynosić </w:t>
      </w:r>
      <w:r w:rsidRPr="007C09F3">
        <w:rPr>
          <w:rFonts w:ascii="Times New Roman" w:eastAsia="Calibri" w:hAnsi="Times New Roman" w:cs="Times New Roman"/>
          <w:color w:val="000000"/>
          <w:sz w:val="24"/>
          <w:szCs w:val="24"/>
        </w:rPr>
        <w:t xml:space="preserve">do 12 osób. </w:t>
      </w:r>
      <w:r w:rsidRPr="007C09F3">
        <w:rPr>
          <w:rFonts w:ascii="Times New Roman" w:eastAsia="Calibri" w:hAnsi="Times New Roman" w:cs="Times New Roman"/>
          <w:color w:val="000000"/>
          <w:sz w:val="24"/>
          <w:szCs w:val="24"/>
        </w:rPr>
        <w:br/>
        <w:t>W uzasadnionych przypadkach za zgodą organu prowadzącego można zwiększyć liczbę uczniów nie więcej niż o 2. Minimalna przestrzeń do  pracy w sali nie może być mniejsza nić 4 m</w:t>
      </w:r>
      <w:r w:rsidRPr="007C09F3">
        <w:rPr>
          <w:rFonts w:ascii="Times New Roman" w:eastAsia="Calibri" w:hAnsi="Times New Roman" w:cs="Times New Roman"/>
          <w:color w:val="000000"/>
          <w:sz w:val="24"/>
          <w:szCs w:val="24"/>
          <w:vertAlign w:val="superscript"/>
        </w:rPr>
        <w:t>2</w:t>
      </w:r>
      <w:r w:rsidRPr="007C09F3">
        <w:rPr>
          <w:rFonts w:ascii="Times New Roman" w:eastAsia="Calibri" w:hAnsi="Times New Roman" w:cs="Times New Roman"/>
          <w:color w:val="000000"/>
          <w:sz w:val="24"/>
          <w:szCs w:val="24"/>
        </w:rPr>
        <w:t xml:space="preserve"> na 1 ucznia i każdego opiekuna</w:t>
      </w:r>
      <w:r w:rsidRPr="007C09F3">
        <w:rPr>
          <w:rFonts w:ascii="Times New Roman" w:eastAsia="Calibri" w:hAnsi="Times New Roman" w:cs="Times New Roman"/>
          <w:color w:val="FF0000"/>
          <w:sz w:val="24"/>
          <w:szCs w:val="24"/>
        </w:rPr>
        <w:t>.</w:t>
      </w:r>
      <w:r w:rsidRPr="007C09F3">
        <w:rPr>
          <w:rFonts w:ascii="Times New Roman" w:eastAsia="Calibri" w:hAnsi="Times New Roman" w:cs="Times New Roman"/>
          <w:color w:val="000000"/>
          <w:sz w:val="24"/>
          <w:szCs w:val="24"/>
        </w:rPr>
        <w:t>Powierzchnię każdej sali wylicza się z uwzględnieniem mebli oraz innych sprzętów w niej się znajdujących.</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lastRenderedPageBreak/>
        <w:t>Jeżeli w domu przebywa osoba na kwarantannie lub izolacji w warunkach domowych rodzic nie może przyprowadzać ucznia do szkoły.</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Należy ograniczyć przebywanie osób trzecich w szkole do minimum, z zachowaniem wszelkich środków ostrożności (m.in. osłona ust i nosa, rękawiczki jednorazowe) oraz dezynfekcja rąk przy wejściu do szkoły.</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Pracownicy szkoły lub inne osoby wchodzące do budynku  są zobligowane do dezynfekcji rąk.</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Times New Roman" w:hAnsi="Times New Roman" w:cs="Times New Roman"/>
          <w:sz w:val="24"/>
          <w:szCs w:val="24"/>
        </w:rPr>
        <w:t>Dyrektor szkoły wyznacza pracowników, którzy w trakcie epidemii COVID -19 będą wpuszczać osoby do szkoły.</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W szkole dzieci oraz pracownicy nie muszą zakrywać ust i nosa, jeżeli nie jest tak wskazane w przepisach prawa lub wytycznych ministra właściwego do spraw zdrowia bądź Głównego Inspektora Sanitarnego, a także w niniejszych Procedurach.</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Na czas pracy szkoły, drzwi wejścia do budynku są zamykane.</w:t>
      </w:r>
    </w:p>
    <w:p w:rsidR="007C09F3" w:rsidRPr="007C09F3" w:rsidRDefault="007C09F3" w:rsidP="007C09F3">
      <w:pPr>
        <w:numPr>
          <w:ilvl w:val="0"/>
          <w:numId w:val="5"/>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Na tablicy ogłoszeń SP w Witkowicach znajdują się numery telefonów do organu prowadzącego, stacji sanitarno-epidemiologicznej oraz służb medycznych, z którymi należy się skontaktować w przypadku stwierdzenia objawów chorobowych u osoby znajdującej się na terenie szkoły.</w:t>
      </w:r>
    </w:p>
    <w:p w:rsidR="007C09F3" w:rsidRPr="007C09F3" w:rsidRDefault="007C09F3" w:rsidP="007C09F3">
      <w:pPr>
        <w:tabs>
          <w:tab w:val="left" w:pos="993"/>
        </w:tabs>
        <w:spacing w:after="0" w:line="276" w:lineRule="auto"/>
        <w:jc w:val="both"/>
        <w:rPr>
          <w:rFonts w:ascii="Times New Roman" w:eastAsia="Calibri" w:hAnsi="Times New Roman" w:cs="Times New Roman"/>
          <w:sz w:val="24"/>
          <w:szCs w:val="24"/>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t>SZCZEGÓLOWE ZASADY POSĘPOWANIA:</w:t>
      </w:r>
    </w:p>
    <w:p w:rsidR="007C09F3" w:rsidRPr="007C09F3" w:rsidRDefault="007C09F3" w:rsidP="007C09F3">
      <w:pPr>
        <w:spacing w:after="0" w:line="276" w:lineRule="auto"/>
        <w:contextualSpacing/>
        <w:jc w:val="both"/>
        <w:rPr>
          <w:rFonts w:ascii="Times New Roman" w:eastAsia="Calibri" w:hAnsi="Times New Roman" w:cs="Times New Roman"/>
          <w:b/>
          <w:sz w:val="24"/>
          <w:szCs w:val="24"/>
        </w:rPr>
      </w:pPr>
    </w:p>
    <w:p w:rsidR="007C09F3" w:rsidRPr="007C09F3" w:rsidRDefault="007C09F3" w:rsidP="007C09F3">
      <w:pPr>
        <w:spacing w:after="0" w:line="276" w:lineRule="auto"/>
        <w:contextualSpacing/>
        <w:jc w:val="center"/>
        <w:rPr>
          <w:rFonts w:ascii="Times New Roman" w:eastAsia="Calibri" w:hAnsi="Times New Roman" w:cs="Times New Roman"/>
          <w:b/>
          <w:sz w:val="24"/>
          <w:szCs w:val="24"/>
          <w:u w:val="single"/>
        </w:rPr>
      </w:pPr>
      <w:r w:rsidRPr="007C09F3">
        <w:rPr>
          <w:rFonts w:ascii="Times New Roman" w:eastAsia="Calibri" w:hAnsi="Times New Roman" w:cs="Times New Roman"/>
          <w:b/>
          <w:sz w:val="24"/>
          <w:szCs w:val="24"/>
          <w:u w:val="single"/>
        </w:rPr>
        <w:t>ORGAN PROWADZĄCY WE WSPÓŁPRACY  Z DYREKTOREM  ZAPEWNIA</w:t>
      </w:r>
    </w:p>
    <w:p w:rsidR="007C09F3" w:rsidRPr="007C09F3" w:rsidRDefault="007C09F3" w:rsidP="007C09F3">
      <w:pPr>
        <w:spacing w:after="0" w:line="276" w:lineRule="auto"/>
        <w:contextualSpacing/>
        <w:jc w:val="both"/>
        <w:rPr>
          <w:rFonts w:ascii="Times New Roman" w:eastAsia="Calibri" w:hAnsi="Times New Roman" w:cs="Times New Roman"/>
          <w:b/>
          <w:sz w:val="24"/>
          <w:szCs w:val="24"/>
          <w:u w:val="single"/>
        </w:rPr>
      </w:pPr>
    </w:p>
    <w:p w:rsidR="007C09F3" w:rsidRPr="007C09F3" w:rsidRDefault="007C09F3" w:rsidP="007C09F3">
      <w:pPr>
        <w:numPr>
          <w:ilvl w:val="0"/>
          <w:numId w:val="6"/>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 xml:space="preserve">Sprzęt, środki czystości i do dezynfekcji, które zapewnią bezpieczne korzystanie </w:t>
      </w:r>
      <w:r w:rsidRPr="007C09F3">
        <w:rPr>
          <w:rFonts w:ascii="Times New Roman" w:eastAsia="Calibri" w:hAnsi="Times New Roman" w:cs="Times New Roman"/>
          <w:sz w:val="24"/>
          <w:szCs w:val="24"/>
        </w:rPr>
        <w:br/>
        <w:t>z pomieszczeń szkoły, placu zabaw oraz sprzętów znajdujących się w szkole.</w:t>
      </w:r>
    </w:p>
    <w:p w:rsidR="007C09F3" w:rsidRPr="007C09F3" w:rsidRDefault="007C09F3" w:rsidP="007C09F3">
      <w:pPr>
        <w:numPr>
          <w:ilvl w:val="0"/>
          <w:numId w:val="6"/>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Płyn do dezynfekcji rąk - przy wejściu do budynku oraz w miejscu przygotowywania posiłków, a także środki ochrony osobistej, w tym rękawiczki, maseczki ochronne/przyłbice dla pracowników odbierających rzeczy, produkty od dostawców zewnętrznych.</w:t>
      </w:r>
    </w:p>
    <w:p w:rsidR="007C09F3" w:rsidRPr="007C09F3" w:rsidRDefault="007C09F3" w:rsidP="007C09F3">
      <w:pPr>
        <w:numPr>
          <w:ilvl w:val="0"/>
          <w:numId w:val="6"/>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Instrukcje obrazkowe z zasadami prawidłowego mycia rąk w pomieszczeniach sanitarno-higienicznych, instrukcje jak prawidłowo założyć i zdjąć maseczkę i rękawice.</w:t>
      </w:r>
    </w:p>
    <w:p w:rsidR="007C09F3" w:rsidRPr="007C09F3" w:rsidRDefault="007C09F3" w:rsidP="007C09F3">
      <w:pPr>
        <w:numPr>
          <w:ilvl w:val="0"/>
          <w:numId w:val="6"/>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Pełną informację wszystkim pracownikom jak i rodzicom, dotyczącą stosowanych metod zapewniania bezpieczeństwa i procedur postępowania na wypadek podejrzenia zakażenia.</w:t>
      </w:r>
    </w:p>
    <w:p w:rsidR="007C09F3" w:rsidRPr="007C09F3" w:rsidRDefault="007C09F3" w:rsidP="007C09F3">
      <w:pPr>
        <w:numPr>
          <w:ilvl w:val="0"/>
          <w:numId w:val="6"/>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Możliwość szybkiego uzupełniania kadry pedagogicznej w przypadku nieobecności nauczycieli z powodu choroby lub kwarantanny.</w:t>
      </w:r>
    </w:p>
    <w:p w:rsidR="007C09F3" w:rsidRPr="007C09F3" w:rsidRDefault="007C09F3" w:rsidP="007C09F3">
      <w:pPr>
        <w:numPr>
          <w:ilvl w:val="0"/>
          <w:numId w:val="6"/>
        </w:numPr>
        <w:spacing w:after="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Wsparcie dyrektora szkoły  w organizacji żywienia, w tym w wyborze bezpiecznych dostawców i zdrowych produktów żywieniowych.</w:t>
      </w: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r w:rsidRPr="007C09F3">
        <w:rPr>
          <w:rFonts w:ascii="Times New Roman" w:eastAsia="Calibri" w:hAnsi="Times New Roman" w:cs="Times New Roman"/>
          <w:b/>
          <w:sz w:val="24"/>
          <w:szCs w:val="24"/>
          <w:u w:val="single"/>
        </w:rPr>
        <w:t>DYREKTOR</w:t>
      </w:r>
    </w:p>
    <w:p w:rsidR="007C09F3" w:rsidRPr="007C09F3" w:rsidRDefault="007C09F3" w:rsidP="007C09F3">
      <w:pPr>
        <w:tabs>
          <w:tab w:val="left" w:pos="5070"/>
        </w:tabs>
        <w:rPr>
          <w:rFonts w:ascii="Calibri" w:eastAsia="Calibri" w:hAnsi="Calibri" w:cs="Times New Roman"/>
        </w:rPr>
      </w:pPr>
    </w:p>
    <w:p w:rsidR="007C09F3" w:rsidRPr="007C09F3" w:rsidRDefault="007C09F3" w:rsidP="007C09F3">
      <w:pPr>
        <w:numPr>
          <w:ilvl w:val="0"/>
          <w:numId w:val="7"/>
        </w:numPr>
        <w:tabs>
          <w:tab w:val="left" w:pos="993"/>
        </w:tabs>
        <w:spacing w:after="0" w:line="276" w:lineRule="auto"/>
        <w:ind w:left="993"/>
        <w:rPr>
          <w:rFonts w:ascii="Times New Roman" w:eastAsia="Calibri" w:hAnsi="Times New Roman" w:cs="Times New Roman"/>
          <w:b/>
          <w:sz w:val="24"/>
          <w:szCs w:val="24"/>
        </w:rPr>
      </w:pPr>
      <w:r w:rsidRPr="007C09F3">
        <w:rPr>
          <w:rFonts w:ascii="Times New Roman" w:eastAsia="Calibri" w:hAnsi="Times New Roman" w:cs="Times New Roman"/>
          <w:sz w:val="24"/>
          <w:szCs w:val="24"/>
        </w:rPr>
        <w:t xml:space="preserve">Przekazuje rodzicom/prawnym opiekunom informację o czynnikach ryzyka wynikających z epidemii COVID-19 zarówno u dziecka, jego rodziców lub opiekunów, jak i innych domowników oraz o odpowiedzialności za podjętą decyzję związaną z wysłaniem dziecka na zajęcia. W związku z powyższym wymagane jest podpisanie przez rodzica DEKLARACJI stanowiącej </w:t>
      </w:r>
      <w:r w:rsidRPr="007C09F3">
        <w:rPr>
          <w:rFonts w:ascii="Times New Roman" w:eastAsia="Calibri" w:hAnsi="Times New Roman" w:cs="Times New Roman"/>
          <w:b/>
          <w:i/>
          <w:sz w:val="24"/>
          <w:szCs w:val="24"/>
        </w:rPr>
        <w:t>załącznik nr 2.</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 xml:space="preserve">Nadzoruje prace porządkowe wykonywane przez pracowników szkoły zgodnie </w:t>
      </w:r>
      <w:r w:rsidRPr="007C09F3">
        <w:rPr>
          <w:rFonts w:ascii="Times New Roman" w:eastAsia="Calibri" w:hAnsi="Times New Roman" w:cs="Times New Roman"/>
          <w:sz w:val="24"/>
          <w:szCs w:val="24"/>
        </w:rPr>
        <w:br/>
        <w:t>z powierzonymi im obowiązkami.</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Dba o to, by w salach, w których spędzają czas uczniowie nie było zabawek oraz przedmiotów, których nie da się skutecznie zdezynfekować.</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Prowadzi komunikację z rodzicami dotyczącą bezpieczeństwa uczniów w szkole.</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Kontaktuje się z rodzicem bądź opiekunem prawnym– telefonicznie, w przypadku stwierdzenia podejrzenia choroby u ich dziecka.</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Informuje organ prowadzący o zaistnieniu podejrzenia choroby u ucznia lub pracownika.</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Współpracuje ze służbami sanitarnymi.</w:t>
      </w:r>
    </w:p>
    <w:p w:rsidR="007C09F3" w:rsidRPr="007C09F3" w:rsidRDefault="007C09F3" w:rsidP="007C09F3">
      <w:pPr>
        <w:numPr>
          <w:ilvl w:val="0"/>
          <w:numId w:val="7"/>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Instruuje i informuje pracowników, rodziców/opiekunów prawnych o sposobie stosowania procedury postępowania na wypadek podejrzenia zakażenia.</w:t>
      </w: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r w:rsidRPr="007C09F3">
        <w:rPr>
          <w:rFonts w:ascii="Times New Roman" w:eastAsia="Calibri" w:hAnsi="Times New Roman" w:cs="Times New Roman"/>
          <w:b/>
          <w:sz w:val="24"/>
          <w:szCs w:val="24"/>
          <w:u w:val="single"/>
        </w:rPr>
        <w:t>PRACOWNICY</w:t>
      </w:r>
    </w:p>
    <w:p w:rsidR="007C09F3" w:rsidRPr="007C09F3" w:rsidRDefault="007C09F3" w:rsidP="007C09F3">
      <w:pPr>
        <w:tabs>
          <w:tab w:val="left" w:pos="993"/>
        </w:tabs>
        <w:spacing w:after="0" w:line="276" w:lineRule="auto"/>
        <w:jc w:val="center"/>
        <w:rPr>
          <w:rFonts w:ascii="Times New Roman" w:eastAsia="Calibri" w:hAnsi="Times New Roman" w:cs="Times New Roman"/>
          <w:b/>
          <w:sz w:val="24"/>
          <w:szCs w:val="24"/>
          <w:u w:val="single"/>
        </w:rPr>
      </w:pPr>
    </w:p>
    <w:p w:rsidR="007C09F3" w:rsidRPr="007C09F3" w:rsidRDefault="007C09F3" w:rsidP="007C09F3">
      <w:pPr>
        <w:numPr>
          <w:ilvl w:val="0"/>
          <w:numId w:val="8"/>
        </w:numPr>
        <w:tabs>
          <w:tab w:val="left" w:pos="993"/>
        </w:tabs>
        <w:spacing w:after="0" w:line="276" w:lineRule="auto"/>
        <w:ind w:left="993"/>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Do pracy mogą przychodzić jedynie zdrowe osoby, bez jakichkolwiek objawów wskazujących na chorobę zakaźną.</w:t>
      </w:r>
    </w:p>
    <w:p w:rsidR="007C09F3" w:rsidRPr="007C09F3" w:rsidRDefault="007C09F3" w:rsidP="007C09F3">
      <w:pPr>
        <w:numPr>
          <w:ilvl w:val="0"/>
          <w:numId w:val="8"/>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lang w:eastAsia="pl-PL"/>
        </w:rPr>
        <w:t>Zaleca się, aby każdy pracownik szkoły prowadził samoobserwację i pomiar temperatury ciała.</w:t>
      </w:r>
    </w:p>
    <w:p w:rsidR="007C09F3" w:rsidRPr="007C09F3" w:rsidRDefault="007C09F3" w:rsidP="007C09F3">
      <w:pPr>
        <w:numPr>
          <w:ilvl w:val="0"/>
          <w:numId w:val="8"/>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Times New Roman" w:hAnsi="Times New Roman" w:cs="Times New Roman"/>
          <w:sz w:val="24"/>
          <w:szCs w:val="24"/>
        </w:rPr>
        <w:t>Przed przystąpieniem do pracy oraz po zakończeniu pracy pracownicy zobowiązani są dezynfekować ręce.</w:t>
      </w:r>
    </w:p>
    <w:p w:rsidR="007C09F3" w:rsidRPr="007C09F3" w:rsidRDefault="007C09F3" w:rsidP="007C09F3">
      <w:pPr>
        <w:numPr>
          <w:ilvl w:val="0"/>
          <w:numId w:val="8"/>
        </w:numPr>
        <w:tabs>
          <w:tab w:val="left" w:pos="993"/>
        </w:tabs>
        <w:spacing w:after="0" w:line="276" w:lineRule="auto"/>
        <w:ind w:left="993"/>
        <w:jc w:val="both"/>
        <w:rPr>
          <w:rFonts w:ascii="Times New Roman" w:eastAsia="Calibri" w:hAnsi="Times New Roman" w:cs="Times New Roman"/>
          <w:b/>
          <w:i/>
          <w:sz w:val="24"/>
          <w:szCs w:val="24"/>
        </w:rPr>
      </w:pPr>
      <w:r w:rsidRPr="007C09F3">
        <w:rPr>
          <w:rFonts w:ascii="Times New Roman" w:eastAsia="Times New Roman" w:hAnsi="Times New Roman" w:cs="Times New Roman"/>
          <w:sz w:val="24"/>
          <w:szCs w:val="24"/>
        </w:rPr>
        <w:t>Mycie rąk powinno trwać minimum 30 sekund i odbywać się na zasadach szczegółowo opisanych w INSTRUKCJI MYCIA RĄK dołączonej w</w:t>
      </w:r>
      <w:r w:rsidRPr="007C09F3">
        <w:rPr>
          <w:rFonts w:ascii="Times New Roman" w:eastAsia="Times New Roman" w:hAnsi="Times New Roman" w:cs="Times New Roman"/>
          <w:b/>
          <w:i/>
          <w:sz w:val="24"/>
          <w:szCs w:val="24"/>
        </w:rPr>
        <w:t>załączniku nr 3</w:t>
      </w:r>
      <w:r w:rsidRPr="007C09F3">
        <w:rPr>
          <w:rFonts w:ascii="Times New Roman" w:eastAsia="Times New Roman" w:hAnsi="Times New Roman" w:cs="Times New Roman"/>
          <w:i/>
          <w:sz w:val="24"/>
          <w:szCs w:val="24"/>
          <w:lang w:eastAsia="pl-PL"/>
        </w:rPr>
        <w:t>.</w:t>
      </w:r>
    </w:p>
    <w:p w:rsidR="007C09F3" w:rsidRPr="007C09F3" w:rsidRDefault="007C09F3" w:rsidP="007C09F3">
      <w:pPr>
        <w:numPr>
          <w:ilvl w:val="0"/>
          <w:numId w:val="8"/>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Times New Roman" w:hAnsi="Times New Roman" w:cs="Times New Roman"/>
          <w:sz w:val="24"/>
          <w:szCs w:val="24"/>
        </w:rPr>
        <w:t>Instrukcja mycia rąk wywieszona jest w widocznym miejscu w łazienkach.</w:t>
      </w:r>
    </w:p>
    <w:p w:rsidR="007C09F3" w:rsidRPr="007C09F3" w:rsidRDefault="007C09F3" w:rsidP="007C09F3">
      <w:pPr>
        <w:numPr>
          <w:ilvl w:val="0"/>
          <w:numId w:val="8"/>
        </w:numPr>
        <w:tabs>
          <w:tab w:val="left" w:pos="993"/>
        </w:tabs>
        <w:spacing w:after="0" w:line="276" w:lineRule="auto"/>
        <w:ind w:left="993"/>
        <w:jc w:val="both"/>
        <w:rPr>
          <w:rFonts w:ascii="Times New Roman" w:eastAsia="Calibri" w:hAnsi="Times New Roman" w:cs="Times New Roman"/>
          <w:b/>
          <w:sz w:val="24"/>
          <w:szCs w:val="24"/>
        </w:rPr>
      </w:pPr>
      <w:r w:rsidRPr="007C09F3">
        <w:rPr>
          <w:rFonts w:ascii="Times New Roman" w:eastAsia="Times New Roman" w:hAnsi="Times New Roman" w:cs="Times New Roman"/>
          <w:sz w:val="24"/>
          <w:szCs w:val="24"/>
          <w:lang w:eastAsia="pl-PL"/>
        </w:rPr>
        <w:t>Należy osłaniać twarz podczas kaszlu i kichania – zakryć usta chusteczką lub swoim zgiętym łokciem, zaraz po tym wyrzuć chusteczkę i umyć dokładnie ręce.</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Osoby sprzątające w szkole po każdym dniu myją ciepłą wodą z mydłem                          o minimalnej temperaturze 60 stopni C  i/lub dezynfekują:poręcze, włączniki światła, klamki, uchwyty, poręcze krzeseł, siedziska i oparcia krzeseł, blaty stołów, z których korzystają uczniowie i pracownicy szkoły, drzwi wejściowe do szkoły, zabawki, szafki w szatni (powierzchnie płaskie), kurki przy kranach.</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sz w:val="24"/>
          <w:szCs w:val="24"/>
          <w:lang w:eastAsia="pl-PL"/>
        </w:rPr>
        <w:t>Powierzchnie, z których korzysta się najczęściej powinny być regularnie myte oraz dezynfekowane (powierzchnie biurka, stół czy blaty), jak również powierzchnie przedmiotów (np. zabawki, klawiatury itp.);</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Cs/>
          <w:sz w:val="24"/>
          <w:szCs w:val="24"/>
        </w:rPr>
        <w:lastRenderedPageBreak/>
        <w:t>W porozumieniu z nauczycielem usuwają</w:t>
      </w:r>
      <w:r w:rsidRPr="007C09F3">
        <w:rPr>
          <w:rFonts w:ascii="Times New Roman" w:eastAsia="Calibri" w:hAnsi="Times New Roman" w:cs="Times New Roman"/>
          <w:sz w:val="24"/>
          <w:szCs w:val="24"/>
        </w:rPr>
        <w:t>z sali przedmioty i sprzęty, których  nie można skutecznie dezynfekować. Jeżeli nauczyciele wykorzystują do zajęć przybory sportowe, np. piłki, skakanki, obręcze, to pracownicy są zobligowani do tego, aby je systematycznie dezynfekować.</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Cs/>
          <w:sz w:val="24"/>
          <w:szCs w:val="24"/>
        </w:rPr>
        <w:t>Regularnie myją  i dezynfekują</w:t>
      </w:r>
      <w:r w:rsidRPr="007C09F3">
        <w:rPr>
          <w:rFonts w:ascii="Times New Roman" w:eastAsia="Calibri" w:hAnsi="Times New Roman" w:cs="Times New Roman"/>
          <w:sz w:val="24"/>
          <w:szCs w:val="24"/>
        </w:rPr>
        <w:t xml:space="preserve"> zabawki, przedmioty, których dotykał uczeń.</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Wietrzą sale co najmniej raz na godzinę, w czasie przerwy, a w razie potrzeby także w czasie zajęć.</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sz w:val="24"/>
          <w:szCs w:val="24"/>
          <w:lang w:eastAsia="pl-PL"/>
        </w:rPr>
        <w:t>Nie witają się poprzez podanie ręki. Zachowują bezpieczną odległość co najmniej 1,5 metra w pomieszczeniach i 2 metry na zewnątrz budynków od innych osób,                     a w szczególności osób, które wykazują objawy takie jak kaszel, kichanie                         i gorączka.</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 Zachowują dystans społeczny między sobą, wynoszący minimum 1,5m.</w:t>
      </w:r>
    </w:p>
    <w:p w:rsidR="007C09F3" w:rsidRPr="007C09F3" w:rsidRDefault="007C09F3" w:rsidP="007C09F3">
      <w:pPr>
        <w:numPr>
          <w:ilvl w:val="0"/>
          <w:numId w:val="8"/>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 Pracownicy obsługi prowadzą i odnotowują </w:t>
      </w:r>
      <w:r w:rsidRPr="007C09F3">
        <w:rPr>
          <w:rFonts w:ascii="Times New Roman" w:eastAsia="Calibri" w:hAnsi="Times New Roman" w:cs="Times New Roman"/>
          <w:color w:val="000000"/>
          <w:sz w:val="24"/>
          <w:szCs w:val="24"/>
          <w:highlight w:val="white"/>
          <w:lang w:eastAsia="pl-PL"/>
        </w:rPr>
        <w:t xml:space="preserve">monitoring prac dezynfekcyjnych wykonywanych w salach i bibliotece (m.in. </w:t>
      </w:r>
      <w:r w:rsidRPr="007C09F3">
        <w:rPr>
          <w:rFonts w:ascii="Times New Roman" w:eastAsia="Calibri" w:hAnsi="Times New Roman" w:cs="Times New Roman"/>
          <w:bCs/>
          <w:color w:val="000000"/>
          <w:sz w:val="24"/>
          <w:szCs w:val="24"/>
          <w:highlight w:val="white"/>
          <w:lang w:eastAsia="pl-PL"/>
        </w:rPr>
        <w:t>przedmiotów, których użyją dzieci, stoły, krzesła)</w:t>
      </w:r>
      <w:r w:rsidRPr="007C09F3">
        <w:rPr>
          <w:rFonts w:ascii="Times New Roman" w:eastAsia="Calibri" w:hAnsi="Times New Roman" w:cs="Times New Roman"/>
          <w:color w:val="000000"/>
          <w:sz w:val="24"/>
          <w:szCs w:val="24"/>
          <w:highlight w:val="white"/>
          <w:lang w:eastAsia="pl-PL"/>
        </w:rPr>
        <w:t xml:space="preserve">, pomieszczeniach sanitarno – higienicznych (deski sedesowe oraz baterie umywalkowe) i ciągach komunikacyjnych oraz dezynfekcji powierzchni dotykowych – poręczy, klamek, przycisków  i powierzchni płaskichzgodnie                      z </w:t>
      </w:r>
      <w:r w:rsidRPr="007C09F3">
        <w:rPr>
          <w:rFonts w:ascii="Times New Roman" w:eastAsia="Calibri" w:hAnsi="Times New Roman" w:cs="Times New Roman"/>
          <w:b/>
          <w:i/>
          <w:color w:val="000000"/>
          <w:sz w:val="24"/>
          <w:szCs w:val="24"/>
          <w:highlight w:val="white"/>
          <w:lang w:eastAsia="pl-PL"/>
        </w:rPr>
        <w:t>załącznikiem nr 8</w:t>
      </w:r>
      <w:r w:rsidRPr="007C09F3">
        <w:rPr>
          <w:rFonts w:ascii="Times New Roman" w:eastAsia="Calibri" w:hAnsi="Times New Roman" w:cs="Times New Roman"/>
          <w:color w:val="000000"/>
          <w:sz w:val="24"/>
          <w:szCs w:val="24"/>
          <w:highlight w:val="white"/>
          <w:lang w:eastAsia="pl-PL"/>
        </w:rPr>
        <w:t xml:space="preserve">do niniejszej procedury. </w:t>
      </w:r>
    </w:p>
    <w:p w:rsidR="007C09F3" w:rsidRPr="007C09F3" w:rsidRDefault="007C09F3" w:rsidP="007C09F3">
      <w:pPr>
        <w:tabs>
          <w:tab w:val="left" w:pos="993"/>
        </w:tabs>
        <w:spacing w:after="0" w:line="276" w:lineRule="auto"/>
        <w:contextualSpacing/>
        <w:rPr>
          <w:rFonts w:ascii="Times New Roman" w:eastAsia="Times New Roman" w:hAnsi="Times New Roman" w:cs="Times New Roman"/>
          <w:b/>
          <w:bCs/>
          <w:sz w:val="24"/>
          <w:szCs w:val="24"/>
        </w:rPr>
      </w:pPr>
    </w:p>
    <w:p w:rsidR="007C09F3" w:rsidRPr="007C09F3" w:rsidRDefault="007C09F3" w:rsidP="007C09F3">
      <w:pPr>
        <w:tabs>
          <w:tab w:val="left" w:pos="993"/>
        </w:tabs>
        <w:spacing w:after="0" w:line="276" w:lineRule="auto"/>
        <w:contextualSpacing/>
        <w:jc w:val="center"/>
        <w:rPr>
          <w:rFonts w:ascii="Times New Roman" w:eastAsia="Times New Roman" w:hAnsi="Times New Roman" w:cs="Times New Roman"/>
          <w:b/>
          <w:bCs/>
          <w:sz w:val="24"/>
          <w:szCs w:val="24"/>
          <w:u w:val="single"/>
        </w:rPr>
      </w:pPr>
      <w:r w:rsidRPr="007C09F3">
        <w:rPr>
          <w:rFonts w:ascii="Times New Roman" w:eastAsia="Times New Roman" w:hAnsi="Times New Roman" w:cs="Times New Roman"/>
          <w:b/>
          <w:bCs/>
          <w:sz w:val="24"/>
          <w:szCs w:val="24"/>
          <w:u w:val="single"/>
        </w:rPr>
        <w:t>NAUCZYCIELE</w:t>
      </w:r>
    </w:p>
    <w:p w:rsidR="007C09F3" w:rsidRPr="007C09F3" w:rsidRDefault="007C09F3" w:rsidP="007C09F3">
      <w:pPr>
        <w:tabs>
          <w:tab w:val="left" w:pos="993"/>
        </w:tabs>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Sprawdzają warunki do prowadzenia zajęć – liczba uczniów zgodnie z ustaleniami, objawy chorobowe u uczniów, dostępność środków czystości i inne zgodnie                       z przepisami dot. BHP.</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Dbają o to, by uczniowie regularnie myli ręce, w tym po skorzystaniu z toalety, przed jedzeniem, po powrocie ze świeżego powietrza. Organizują pokaz właściwego mycia rąk i ich dezynfekcji. Przypominają i dają przykład.</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Wietrzą salę, w której odbywają się zajęcia – przynajmniej raz na godzinę.</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color w:val="000000"/>
          <w:sz w:val="24"/>
          <w:szCs w:val="24"/>
        </w:rPr>
      </w:pPr>
      <w:r w:rsidRPr="007C09F3">
        <w:rPr>
          <w:rFonts w:ascii="Times New Roman" w:eastAsia="Calibri" w:hAnsi="Times New Roman" w:cs="Times New Roman"/>
          <w:color w:val="000000"/>
          <w:sz w:val="24"/>
          <w:szCs w:val="24"/>
        </w:rPr>
        <w:t>Dbają o to, by uczniowie z jednej grupy nie przebywali w bliskiej odległości.</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Dbają o to, by uczniowie w ramach grupy unikali ścisku, bliskich kontaktów.</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Nie organizują w jednym pomieszczeniu zajęć, które skupiają większą liczbę uczniów.</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Wyjaśniają uczniom, jakie zasady bezpieczeństwa obecnie obowiązują w szkole</w:t>
      </w:r>
      <w:r w:rsidRPr="007C09F3">
        <w:rPr>
          <w:rFonts w:ascii="Times New Roman" w:eastAsia="Calibri" w:hAnsi="Times New Roman" w:cs="Times New Roman"/>
          <w:sz w:val="24"/>
          <w:szCs w:val="24"/>
        </w:rPr>
        <w:br/>
        <w:t>i dlaczego zostały wprowadzone.</w:t>
      </w:r>
    </w:p>
    <w:p w:rsidR="007C09F3" w:rsidRPr="007C09F3" w:rsidRDefault="007C09F3" w:rsidP="007C09F3">
      <w:pPr>
        <w:numPr>
          <w:ilvl w:val="0"/>
          <w:numId w:val="9"/>
        </w:numPr>
        <w:tabs>
          <w:tab w:val="left" w:pos="993"/>
        </w:tabs>
        <w:spacing w:after="0" w:line="276" w:lineRule="auto"/>
        <w:ind w:left="993"/>
        <w:contextualSpacing/>
        <w:jc w:val="both"/>
        <w:rPr>
          <w:rFonts w:ascii="Times New Roman" w:eastAsia="Times New Roman" w:hAnsi="Times New Roman" w:cs="Times New Roman"/>
          <w:b/>
          <w:bCs/>
          <w:sz w:val="24"/>
          <w:szCs w:val="24"/>
        </w:rPr>
      </w:pPr>
      <w:r w:rsidRPr="007C09F3">
        <w:rPr>
          <w:rFonts w:ascii="Times New Roman" w:eastAsia="Calibri" w:hAnsi="Times New Roman" w:cs="Times New Roman"/>
          <w:sz w:val="24"/>
          <w:szCs w:val="24"/>
        </w:rPr>
        <w:t>Nie organizują wyjść poza teren szkoły.</w:t>
      </w:r>
    </w:p>
    <w:p w:rsidR="007C09F3" w:rsidRPr="007C09F3" w:rsidRDefault="007C09F3" w:rsidP="007C09F3">
      <w:pPr>
        <w:tabs>
          <w:tab w:val="left" w:pos="993"/>
        </w:tabs>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tabs>
          <w:tab w:val="left" w:pos="993"/>
        </w:tabs>
        <w:spacing w:after="0" w:line="276" w:lineRule="auto"/>
        <w:contextualSpacing/>
        <w:jc w:val="center"/>
        <w:rPr>
          <w:rFonts w:ascii="Times New Roman" w:eastAsia="Times New Roman" w:hAnsi="Times New Roman" w:cs="Times New Roman"/>
          <w:b/>
          <w:bCs/>
          <w:sz w:val="24"/>
          <w:szCs w:val="24"/>
          <w:u w:val="single"/>
        </w:rPr>
      </w:pPr>
      <w:r w:rsidRPr="007C09F3">
        <w:rPr>
          <w:rFonts w:ascii="Times New Roman" w:eastAsia="Times New Roman" w:hAnsi="Times New Roman" w:cs="Times New Roman"/>
          <w:b/>
          <w:bCs/>
          <w:sz w:val="24"/>
          <w:szCs w:val="24"/>
          <w:u w:val="single"/>
        </w:rPr>
        <w:t>RODZICE</w:t>
      </w:r>
    </w:p>
    <w:p w:rsidR="007C09F3" w:rsidRPr="007C09F3" w:rsidRDefault="007C09F3" w:rsidP="007C09F3">
      <w:pPr>
        <w:tabs>
          <w:tab w:val="left" w:pos="993"/>
        </w:tabs>
        <w:spacing w:after="0" w:line="276" w:lineRule="auto"/>
        <w:contextualSpacing/>
        <w:jc w:val="center"/>
        <w:rPr>
          <w:rFonts w:ascii="Times New Roman" w:eastAsia="Times New Roman" w:hAnsi="Times New Roman" w:cs="Times New Roman"/>
          <w:b/>
          <w:bCs/>
          <w:sz w:val="24"/>
          <w:szCs w:val="24"/>
          <w:u w:val="single"/>
        </w:rPr>
      </w:pPr>
    </w:p>
    <w:p w:rsidR="007C09F3" w:rsidRPr="007C09F3" w:rsidRDefault="007C09F3" w:rsidP="007C09F3">
      <w:pPr>
        <w:numPr>
          <w:ilvl w:val="0"/>
          <w:numId w:val="11"/>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Calibri" w:hAnsi="Times New Roman" w:cs="Times New Roman"/>
          <w:sz w:val="24"/>
          <w:szCs w:val="24"/>
        </w:rPr>
        <w:t xml:space="preserve">Nie posyłają dziecka do szkoły, jeżeli w domu przebywa ktoś na kwarantannie lub w izolacji. </w:t>
      </w:r>
    </w:p>
    <w:p w:rsidR="007C09F3" w:rsidRPr="007C09F3" w:rsidRDefault="007C09F3" w:rsidP="007C09F3">
      <w:pPr>
        <w:numPr>
          <w:ilvl w:val="0"/>
          <w:numId w:val="11"/>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Calibri" w:hAnsi="Times New Roman" w:cs="Times New Roman"/>
          <w:sz w:val="24"/>
          <w:szCs w:val="24"/>
        </w:rPr>
        <w:t>Przyprowadzają do szkoły dziecko zdrowe – bez objawów chorobowych.</w:t>
      </w:r>
    </w:p>
    <w:p w:rsidR="007C09F3" w:rsidRPr="007C09F3" w:rsidRDefault="007C09F3" w:rsidP="007C09F3">
      <w:pPr>
        <w:numPr>
          <w:ilvl w:val="0"/>
          <w:numId w:val="11"/>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Calibri" w:hAnsi="Times New Roman" w:cs="Times New Roman"/>
          <w:sz w:val="24"/>
          <w:szCs w:val="24"/>
        </w:rPr>
        <w:t xml:space="preserve">Przekazują nauczycielowi prowadzącemu zajęcia  istotne </w:t>
      </w:r>
      <w:r w:rsidRPr="007C09F3">
        <w:rPr>
          <w:rFonts w:ascii="Times New Roman" w:eastAsia="Calibri" w:hAnsi="Times New Roman" w:cs="Times New Roman"/>
          <w:noProof/>
          <w:sz w:val="24"/>
          <w:szCs w:val="24"/>
        </w:rPr>
        <w:t>informacje</w:t>
      </w:r>
      <w:r w:rsidRPr="007C09F3">
        <w:rPr>
          <w:rFonts w:ascii="Times New Roman" w:eastAsia="Calibri" w:hAnsi="Times New Roman" w:cs="Times New Roman"/>
          <w:sz w:val="24"/>
          <w:szCs w:val="24"/>
        </w:rPr>
        <w:t xml:space="preserve"> o stanie jego zdrowia dziecka. </w:t>
      </w:r>
    </w:p>
    <w:p w:rsidR="007C09F3" w:rsidRPr="007C09F3" w:rsidRDefault="007C09F3" w:rsidP="007C09F3">
      <w:pPr>
        <w:numPr>
          <w:ilvl w:val="0"/>
          <w:numId w:val="11"/>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Calibri" w:hAnsi="Times New Roman" w:cs="Times New Roman"/>
          <w:sz w:val="24"/>
          <w:szCs w:val="24"/>
        </w:rPr>
        <w:lastRenderedPageBreak/>
        <w:t xml:space="preserve">Regularnie przypominają dziecku o podstawowych zasadach higieny. Podkreślą, że powinno ono unikać dotykania oczu, nosa i ust, często myć ręce wodą </w:t>
      </w:r>
      <w:r w:rsidRPr="007C09F3">
        <w:rPr>
          <w:rFonts w:ascii="Times New Roman" w:eastAsia="Calibri" w:hAnsi="Times New Roman" w:cs="Times New Roman"/>
          <w:sz w:val="24"/>
          <w:szCs w:val="24"/>
        </w:rPr>
        <w:br/>
        <w:t>z mydłem i nie podawać ręki na powitanie.</w:t>
      </w:r>
    </w:p>
    <w:p w:rsidR="007C09F3" w:rsidRPr="007C09F3" w:rsidRDefault="007C09F3" w:rsidP="007C09F3">
      <w:pPr>
        <w:numPr>
          <w:ilvl w:val="0"/>
          <w:numId w:val="11"/>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Calibri" w:hAnsi="Times New Roman" w:cs="Times New Roman"/>
          <w:sz w:val="24"/>
          <w:szCs w:val="24"/>
        </w:rPr>
        <w:t xml:space="preserve">Zwracają uwagę na odpowiedni sposób zasłaniania twarzy podczas kichania </w:t>
      </w:r>
      <w:r w:rsidRPr="007C09F3">
        <w:rPr>
          <w:rFonts w:ascii="Times New Roman" w:eastAsia="Calibri" w:hAnsi="Times New Roman" w:cs="Times New Roman"/>
          <w:sz w:val="24"/>
          <w:szCs w:val="24"/>
        </w:rPr>
        <w:br/>
        <w:t>czy kasłania.</w:t>
      </w:r>
    </w:p>
    <w:p w:rsidR="007C09F3" w:rsidRPr="007C09F3" w:rsidRDefault="007C09F3" w:rsidP="007C09F3">
      <w:pPr>
        <w:numPr>
          <w:ilvl w:val="0"/>
          <w:numId w:val="11"/>
        </w:numPr>
        <w:tabs>
          <w:tab w:val="left" w:pos="993"/>
        </w:tabs>
        <w:spacing w:after="0" w:line="276" w:lineRule="auto"/>
        <w:ind w:left="993"/>
        <w:contextualSpacing/>
        <w:jc w:val="both"/>
        <w:rPr>
          <w:rFonts w:ascii="Times New Roman" w:eastAsia="Times New Roman" w:hAnsi="Times New Roman" w:cs="Times New Roman"/>
          <w:bCs/>
          <w:sz w:val="24"/>
          <w:szCs w:val="24"/>
        </w:rPr>
      </w:pPr>
      <w:r w:rsidRPr="007C09F3">
        <w:rPr>
          <w:rFonts w:ascii="Times New Roman" w:eastAsia="Calibri" w:hAnsi="Times New Roman" w:cs="Times New Roman"/>
          <w:sz w:val="24"/>
          <w:szCs w:val="24"/>
        </w:rPr>
        <w:t xml:space="preserve">W przypadku uzyskania informacji ze szkoły o podejrzeniu choroby u dziecka niezwłocznie zabierają ucznia ze szkoły. </w:t>
      </w:r>
    </w:p>
    <w:p w:rsidR="007C09F3" w:rsidRPr="007C09F3" w:rsidRDefault="007C09F3" w:rsidP="007C09F3">
      <w:pPr>
        <w:tabs>
          <w:tab w:val="left" w:pos="993"/>
        </w:tabs>
        <w:spacing w:after="0" w:line="276" w:lineRule="auto"/>
        <w:contextualSpacing/>
        <w:jc w:val="both"/>
        <w:rPr>
          <w:rFonts w:ascii="Times New Roman" w:eastAsia="Calibri" w:hAnsi="Times New Roman" w:cs="Times New Roman"/>
          <w:sz w:val="24"/>
          <w:szCs w:val="24"/>
        </w:rPr>
      </w:pPr>
    </w:p>
    <w:p w:rsidR="007C09F3" w:rsidRPr="007C09F3" w:rsidRDefault="007C09F3" w:rsidP="007C09F3">
      <w:pPr>
        <w:tabs>
          <w:tab w:val="left" w:pos="993"/>
        </w:tabs>
        <w:spacing w:after="0" w:line="276" w:lineRule="auto"/>
        <w:contextualSpacing/>
        <w:jc w:val="center"/>
        <w:rPr>
          <w:rFonts w:ascii="Times New Roman" w:eastAsia="Times New Roman" w:hAnsi="Times New Roman" w:cs="Times New Roman"/>
          <w:b/>
          <w:bCs/>
          <w:sz w:val="24"/>
          <w:szCs w:val="24"/>
          <w:u w:val="single"/>
        </w:rPr>
      </w:pPr>
      <w:r w:rsidRPr="007C09F3">
        <w:rPr>
          <w:rFonts w:ascii="Times New Roman" w:eastAsia="Times New Roman" w:hAnsi="Times New Roman" w:cs="Times New Roman"/>
          <w:b/>
          <w:bCs/>
          <w:sz w:val="24"/>
          <w:szCs w:val="24"/>
          <w:u w:val="single"/>
        </w:rPr>
        <w:t>UCZNIOWIE</w:t>
      </w:r>
    </w:p>
    <w:p w:rsidR="007C09F3" w:rsidRPr="007C09F3" w:rsidRDefault="007C09F3" w:rsidP="007C09F3">
      <w:pPr>
        <w:tabs>
          <w:tab w:val="left" w:pos="993"/>
        </w:tabs>
        <w:spacing w:after="0" w:line="276" w:lineRule="auto"/>
        <w:contextualSpacing/>
        <w:jc w:val="center"/>
        <w:rPr>
          <w:rFonts w:ascii="Times New Roman" w:eastAsia="Times New Roman" w:hAnsi="Times New Roman" w:cs="Times New Roman"/>
          <w:bCs/>
          <w:sz w:val="24"/>
          <w:szCs w:val="24"/>
        </w:rPr>
      </w:pP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Uczniowie na terenie szkoły i w szkole zachowują dystans społeczny wynoszący 1,5m.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Uczniowie wchodzą i wychodzą ze szkoły wejściem głównym. Nie korzystają                       z szatni.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Przed każdym wejściem do budynku szkoły, mierzona jest uczniom temperatura.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Wchodząc po raz pierwszy do szkoły przynoszą w formie papierowej podpisane przez rodziców/ prawnych opiekunów oświadczenie i deklarację określone w załącznikach nr 1 i 2 do niniejszej procedury.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Przy każdym wejściu do szkoły przynoszą podpisaną przez rodzica/ prawnego opiekuna zgodę na udział w konsultacjach, przedstawiają pracownikowi szkoły przy wejściu, a następnie  przekazują nauczycielowi prowadzącemu konsultacje.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Po wejściu do szkoły obowiązkowo myją ręce ciepłą wodą z mydłem i udają się do wyznaczonej w harmonogramie zajęć sali lub czekają w wyznaczonym miejscu na korytarzu.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O wyznaczonej godzinie wchodzą do sali przekazują zgodę na udział w konsultacjach nauczycielowi i zajmują wyznaczone miejsce w sali.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Podczas  konsultacji i przerw uczeń przebywa w jednej sali i w jednym miejscu.</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Podczas zajęć opiekuńczo – wychowawczych i dydaktycznych i przerw, uczeń przebywa w jednej sali w bezpiecznej odległości od pozostałych uczniów. </w:t>
      </w:r>
    </w:p>
    <w:p w:rsidR="007C09F3" w:rsidRPr="007C09F3" w:rsidRDefault="007C09F3" w:rsidP="007C09F3">
      <w:pPr>
        <w:numPr>
          <w:ilvl w:val="0"/>
          <w:numId w:val="26"/>
        </w:numPr>
        <w:tabs>
          <w:tab w:val="left" w:pos="993"/>
        </w:tabs>
        <w:spacing w:after="0" w:line="276" w:lineRule="auto"/>
        <w:contextualSpacing/>
        <w:rPr>
          <w:rFonts w:ascii="Times New Roman" w:eastAsia="Times New Roman" w:hAnsi="Times New Roman" w:cs="Times New Roman"/>
          <w:bCs/>
          <w:sz w:val="24"/>
          <w:szCs w:val="24"/>
        </w:rPr>
      </w:pPr>
      <w:r w:rsidRPr="007C09F3">
        <w:rPr>
          <w:rFonts w:ascii="Times New Roman" w:eastAsia="Times New Roman" w:hAnsi="Times New Roman" w:cs="Times New Roman"/>
          <w:bCs/>
          <w:sz w:val="24"/>
          <w:szCs w:val="24"/>
        </w:rPr>
        <w:t xml:space="preserve">Uczeń wychodzi ze szkoły o godzinie wskazanej w zgodzie podpisanej przez rodziców/ prawnych opiekunów. </w:t>
      </w:r>
    </w:p>
    <w:p w:rsidR="007C09F3" w:rsidRPr="007C09F3" w:rsidRDefault="007C09F3" w:rsidP="007C09F3">
      <w:pPr>
        <w:tabs>
          <w:tab w:val="left" w:pos="993"/>
        </w:tabs>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numPr>
          <w:ilvl w:val="0"/>
          <w:numId w:val="1"/>
        </w:numPr>
        <w:spacing w:after="0" w:line="276" w:lineRule="auto"/>
        <w:rPr>
          <w:rFonts w:ascii="Times New Roman" w:eastAsia="Calibri" w:hAnsi="Times New Roman" w:cs="Times New Roman"/>
          <w:b/>
          <w:sz w:val="24"/>
          <w:szCs w:val="24"/>
        </w:rPr>
      </w:pPr>
      <w:r w:rsidRPr="007C09F3">
        <w:rPr>
          <w:rFonts w:ascii="Times New Roman" w:eastAsia="Calibri" w:hAnsi="Times New Roman" w:cs="Times New Roman"/>
          <w:b/>
          <w:sz w:val="24"/>
          <w:szCs w:val="24"/>
        </w:rPr>
        <w:t>ZASADY PRZYPROWADZANIA I ODBIERANIA DZIECI ZE SZKOŁY</w:t>
      </w:r>
    </w:p>
    <w:p w:rsidR="007C09F3" w:rsidRPr="007C09F3" w:rsidRDefault="007C09F3" w:rsidP="007C09F3">
      <w:pPr>
        <w:tabs>
          <w:tab w:val="left" w:pos="709"/>
        </w:tabs>
        <w:spacing w:after="0" w:line="276" w:lineRule="auto"/>
        <w:rPr>
          <w:rFonts w:ascii="Times New Roman" w:eastAsia="Calibri" w:hAnsi="Times New Roman" w:cs="Times New Roman"/>
          <w:b/>
          <w:sz w:val="24"/>
          <w:szCs w:val="24"/>
        </w:rPr>
      </w:pPr>
    </w:p>
    <w:p w:rsidR="007C09F3" w:rsidRPr="007C09F3" w:rsidRDefault="007C09F3" w:rsidP="007C09F3">
      <w:pPr>
        <w:numPr>
          <w:ilvl w:val="0"/>
          <w:numId w:val="12"/>
        </w:numPr>
        <w:tabs>
          <w:tab w:val="left" w:pos="709"/>
        </w:tabs>
        <w:spacing w:after="0" w:line="276" w:lineRule="auto"/>
        <w:rPr>
          <w:rFonts w:ascii="Times New Roman" w:eastAsia="Calibri" w:hAnsi="Times New Roman" w:cs="Times New Roman"/>
          <w:b/>
          <w:sz w:val="24"/>
          <w:szCs w:val="24"/>
        </w:rPr>
      </w:pPr>
      <w:r w:rsidRPr="007C09F3">
        <w:rPr>
          <w:rFonts w:ascii="Times New Roman" w:eastAsia="Calibri" w:hAnsi="Times New Roman" w:cs="Times New Roman"/>
          <w:sz w:val="24"/>
          <w:szCs w:val="24"/>
        </w:rPr>
        <w:t>Na teren budynku szkoły wpuszczany jest tylko uczeń.</w:t>
      </w:r>
    </w:p>
    <w:p w:rsidR="007C09F3" w:rsidRPr="007C09F3" w:rsidRDefault="007C09F3" w:rsidP="007C09F3">
      <w:pPr>
        <w:numPr>
          <w:ilvl w:val="0"/>
          <w:numId w:val="12"/>
        </w:numPr>
        <w:tabs>
          <w:tab w:val="left" w:pos="709"/>
        </w:tabs>
        <w:spacing w:after="0" w:line="276" w:lineRule="auto"/>
        <w:rPr>
          <w:rFonts w:ascii="Times New Roman" w:eastAsia="Calibri" w:hAnsi="Times New Roman" w:cs="Times New Roman"/>
          <w:b/>
          <w:sz w:val="24"/>
          <w:szCs w:val="24"/>
        </w:rPr>
      </w:pPr>
      <w:r w:rsidRPr="007C09F3">
        <w:rPr>
          <w:rFonts w:ascii="Times New Roman" w:eastAsia="Calibri" w:hAnsi="Times New Roman" w:cs="Times New Roman"/>
          <w:sz w:val="24"/>
          <w:szCs w:val="24"/>
        </w:rPr>
        <w:t>Rodzic/opiekun prawny ma obowiązek wskazać osoby ( imię i nazwisko), które będą odbierały dziecko. Prosimy, aby w miarę możliwości byli to rodzice/ opiekunowie prawni dziecka.</w:t>
      </w:r>
    </w:p>
    <w:p w:rsidR="007C09F3" w:rsidRPr="007C09F3" w:rsidRDefault="007C09F3" w:rsidP="007C09F3">
      <w:pPr>
        <w:numPr>
          <w:ilvl w:val="0"/>
          <w:numId w:val="12"/>
        </w:numPr>
        <w:spacing w:after="0" w:line="276" w:lineRule="auto"/>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Rodzic/opiekun prawny odprowadza dziecko do drzwi wejściowych budynku szkoły, gdzie dziecko odbierane jest przez pracownika szkoły. Osoba przyprowadzająca dziecko przekazuje je pracownikowi z zachowaniem dystansu społecznego (zalecane 2 m). W obecności rodzica pracownik dokonuje pomiaru temperatury ciała dziecka termometrem bezdotykowym. Dzieci z temperaturą 37 stopni C i powyżej</w:t>
      </w:r>
      <w:r w:rsidRPr="007C09F3">
        <w:rPr>
          <w:rFonts w:ascii="Times New Roman" w:eastAsia="Times New Roman" w:hAnsi="Times New Roman" w:cs="Times New Roman"/>
          <w:sz w:val="24"/>
          <w:szCs w:val="24"/>
        </w:rPr>
        <w:t xml:space="preserve">lub z objawami choroby, takimi jak: katar, kaszel, duszności itp., </w:t>
      </w:r>
      <w:r w:rsidRPr="007C09F3">
        <w:rPr>
          <w:rFonts w:ascii="Times New Roman" w:eastAsia="Times New Roman" w:hAnsi="Times New Roman" w:cs="Times New Roman"/>
          <w:sz w:val="24"/>
          <w:szCs w:val="24"/>
        </w:rPr>
        <w:lastRenderedPageBreak/>
        <w:t>nie są wpuszczane na teren szkoły.</w:t>
      </w:r>
      <w:r w:rsidRPr="007C09F3">
        <w:rPr>
          <w:rFonts w:ascii="Times New Roman" w:eastAsia="Calibri" w:hAnsi="Times New Roman" w:cs="Times New Roman"/>
          <w:sz w:val="24"/>
          <w:szCs w:val="24"/>
        </w:rPr>
        <w:t xml:space="preserve"> W tym wypadku pracownik nie odbiera dziecka, pozostawia je rodzicom i informuje dyrektora lub osobę go zastępującą o zaistniałej sytuacji.</w:t>
      </w:r>
      <w:r w:rsidRPr="007C09F3">
        <w:rPr>
          <w:rFonts w:ascii="Times New Roman" w:eastAsia="Times New Roman" w:hAnsi="Times New Roman" w:cs="Times New Roman"/>
          <w:sz w:val="24"/>
          <w:szCs w:val="24"/>
        </w:rPr>
        <w:t xml:space="preserve"> Zaleca się, aby rodzic skontaktował się z lekarzem. </w:t>
      </w:r>
    </w:p>
    <w:p w:rsidR="007C09F3" w:rsidRPr="007C09F3" w:rsidRDefault="007C09F3" w:rsidP="007C09F3">
      <w:pPr>
        <w:numPr>
          <w:ilvl w:val="0"/>
          <w:numId w:val="12"/>
        </w:numPr>
        <w:spacing w:after="0" w:line="276" w:lineRule="auto"/>
        <w:rPr>
          <w:rFonts w:ascii="Times New Roman" w:eastAsia="Calibri" w:hAnsi="Times New Roman" w:cs="Times New Roman"/>
          <w:b/>
          <w:sz w:val="24"/>
          <w:szCs w:val="24"/>
        </w:rPr>
      </w:pPr>
      <w:r w:rsidRPr="007C09F3">
        <w:rPr>
          <w:rFonts w:ascii="Times New Roman" w:eastAsia="Calibri" w:hAnsi="Times New Roman" w:cs="Times New Roman"/>
          <w:sz w:val="24"/>
          <w:szCs w:val="24"/>
        </w:rPr>
        <w:t xml:space="preserve">Zaleca się aby uczeń po wejściu do szkoły umył ręce ciepłą wodą z mydłem. </w:t>
      </w:r>
    </w:p>
    <w:p w:rsidR="007C09F3" w:rsidRPr="007C09F3" w:rsidRDefault="007C09F3" w:rsidP="007C09F3">
      <w:pPr>
        <w:numPr>
          <w:ilvl w:val="0"/>
          <w:numId w:val="12"/>
        </w:numPr>
        <w:spacing w:after="0" w:line="276" w:lineRule="auto"/>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Odbiór dziecka następuje po podaniu przez rodzica/opiekuna prawnego/osoby upoważnionej imienia i nazwiska ucznia  pracownikowi szkoły przy drzwiach wejściowych do budynku zachowując bezpieczny dystans (zalecane 2 m).</w:t>
      </w:r>
    </w:p>
    <w:p w:rsidR="007C09F3" w:rsidRPr="007C09F3" w:rsidRDefault="007C09F3" w:rsidP="007C09F3">
      <w:pPr>
        <w:numPr>
          <w:ilvl w:val="0"/>
          <w:numId w:val="12"/>
        </w:numPr>
        <w:spacing w:after="0" w:line="276" w:lineRule="auto"/>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Opuszczając szkołę uczeń odprowadzany jest do rodzica/opiekuna prawnego/osoby upoważnionej przez pracownika szkoły który oczekuje przy drzwiach wejściowych.</w:t>
      </w:r>
    </w:p>
    <w:p w:rsidR="007C09F3" w:rsidRPr="007C09F3" w:rsidRDefault="007C09F3" w:rsidP="007C09F3">
      <w:pPr>
        <w:numPr>
          <w:ilvl w:val="0"/>
          <w:numId w:val="12"/>
        </w:numPr>
        <w:spacing w:after="0" w:line="276" w:lineRule="auto"/>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Dzieci do szkoły są przyprowadzane/ odbierane przez osoby zdrowe oraz tylko przez  jedną osobę dorosłą.</w:t>
      </w:r>
    </w:p>
    <w:p w:rsidR="007C09F3" w:rsidRPr="007C09F3" w:rsidRDefault="007C09F3" w:rsidP="007C09F3">
      <w:pPr>
        <w:numPr>
          <w:ilvl w:val="0"/>
          <w:numId w:val="12"/>
        </w:numPr>
        <w:spacing w:after="0" w:line="276" w:lineRule="auto"/>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 xml:space="preserve">Uczeń, który samodzielnie przychodzi do szkoły w przypadku podwyższonej temperatury lub objawów chorobowych  niezwłocznie odprowadzany jest do izolatorium i informowani są rodzice o konieczności bezzwłocznego odebrania ucznia. </w:t>
      </w:r>
    </w:p>
    <w:p w:rsidR="007C09F3" w:rsidRPr="007C09F3" w:rsidRDefault="007C09F3" w:rsidP="007C09F3">
      <w:pPr>
        <w:numPr>
          <w:ilvl w:val="0"/>
          <w:numId w:val="12"/>
        </w:numPr>
        <w:spacing w:after="0" w:line="276" w:lineRule="auto"/>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 xml:space="preserve">Jeżeli rodzic/opiekun prawny w wyjątkowej sytuacji musi wejść na teren szkoły zobowiązany jest do odkażenia rąk, bądź stosowania jednorazowych rękawiczek, maseczki ochronnej oraz do stosowania zalecanej odległości 2 m w stosunku do innych osób będących w tym samym czasie w szkole. </w:t>
      </w:r>
    </w:p>
    <w:p w:rsidR="007C09F3" w:rsidRPr="007C09F3" w:rsidRDefault="007C09F3" w:rsidP="007C09F3">
      <w:pPr>
        <w:spacing w:after="0" w:line="276" w:lineRule="auto"/>
        <w:contextualSpacing/>
        <w:jc w:val="both"/>
        <w:rPr>
          <w:rFonts w:ascii="Times New Roman" w:eastAsia="Times New Roman" w:hAnsi="Times New Roman" w:cs="Times New Roman"/>
          <w:b/>
          <w:bCs/>
        </w:rPr>
      </w:pPr>
    </w:p>
    <w:p w:rsidR="007C09F3" w:rsidRPr="007C09F3" w:rsidRDefault="007C09F3" w:rsidP="007C09F3">
      <w:pPr>
        <w:numPr>
          <w:ilvl w:val="0"/>
          <w:numId w:val="1"/>
        </w:numPr>
        <w:spacing w:after="0" w:line="276" w:lineRule="auto"/>
        <w:rPr>
          <w:rFonts w:ascii="Times New Roman" w:eastAsia="Calibri" w:hAnsi="Times New Roman" w:cs="Times New Roman"/>
          <w:b/>
          <w:sz w:val="24"/>
          <w:szCs w:val="24"/>
        </w:rPr>
      </w:pPr>
      <w:r w:rsidRPr="007C09F3">
        <w:rPr>
          <w:rFonts w:ascii="Times New Roman" w:eastAsia="Times New Roman" w:hAnsi="Times New Roman" w:cs="Times New Roman"/>
          <w:b/>
          <w:sz w:val="24"/>
          <w:szCs w:val="24"/>
          <w:lang w:eastAsia="pl-PL"/>
        </w:rPr>
        <w:t>ŻYWIENIE</w:t>
      </w:r>
    </w:p>
    <w:p w:rsidR="007C09F3" w:rsidRPr="007C09F3" w:rsidRDefault="007C09F3" w:rsidP="007C09F3">
      <w:pPr>
        <w:spacing w:after="0" w:line="276" w:lineRule="auto"/>
        <w:rPr>
          <w:rFonts w:ascii="Times New Roman" w:eastAsia="Calibri" w:hAnsi="Times New Roman" w:cs="Times New Roman"/>
          <w:b/>
          <w:sz w:val="24"/>
          <w:szCs w:val="24"/>
        </w:rPr>
      </w:pPr>
    </w:p>
    <w:p w:rsidR="007C09F3" w:rsidRPr="007C09F3" w:rsidRDefault="007C09F3" w:rsidP="007C09F3">
      <w:pPr>
        <w:numPr>
          <w:ilvl w:val="0"/>
          <w:numId w:val="16"/>
        </w:numPr>
        <w:spacing w:after="0" w:line="276" w:lineRule="auto"/>
        <w:jc w:val="both"/>
        <w:rPr>
          <w:rFonts w:ascii="Times New Roman" w:eastAsia="Calibri" w:hAnsi="Times New Roman" w:cs="Times New Roman"/>
          <w:b/>
          <w:sz w:val="24"/>
          <w:szCs w:val="24"/>
          <w:u w:val="single"/>
        </w:rPr>
      </w:pPr>
      <w:r w:rsidRPr="007C09F3">
        <w:rPr>
          <w:rFonts w:ascii="Times New Roman" w:eastAsia="Calibri" w:hAnsi="Times New Roman" w:cs="Times New Roman"/>
          <w:sz w:val="24"/>
          <w:szCs w:val="24"/>
        </w:rPr>
        <w:t>Dla uczniów którzy korzystają z obiadów, szkoła zapewnia wyżywienie uczniom                      w formie dwudaniowego obiadu  w czasie ich przebywania na terenie szkoły.</w:t>
      </w:r>
    </w:p>
    <w:p w:rsidR="007C09F3" w:rsidRPr="007C09F3" w:rsidRDefault="007C09F3" w:rsidP="007C09F3">
      <w:pPr>
        <w:numPr>
          <w:ilvl w:val="0"/>
          <w:numId w:val="16"/>
        </w:numPr>
        <w:spacing w:after="0" w:line="276" w:lineRule="auto"/>
        <w:jc w:val="both"/>
        <w:rPr>
          <w:rFonts w:ascii="Times New Roman" w:eastAsia="Calibri" w:hAnsi="Times New Roman" w:cs="Times New Roman"/>
          <w:b/>
          <w:sz w:val="24"/>
          <w:szCs w:val="24"/>
          <w:u w:val="single"/>
        </w:rPr>
      </w:pPr>
      <w:r w:rsidRPr="007C09F3">
        <w:rPr>
          <w:rFonts w:ascii="Times New Roman" w:eastAsia="Calibri" w:hAnsi="Times New Roman" w:cs="Times New Roman"/>
          <w:sz w:val="24"/>
          <w:szCs w:val="24"/>
        </w:rPr>
        <w:t xml:space="preserve">Pracownicy odbierając produkty dostarczane przez osoby z zewnątrz, zakładają rękawiczki oraz maseczki ochronne. Bezpieczne zakładanie i ściąganie maseczki powinno być zgodne z zasadami INSTRUKCJI dołączonej w </w:t>
      </w:r>
      <w:r w:rsidRPr="007C09F3">
        <w:rPr>
          <w:rFonts w:ascii="Times New Roman" w:eastAsia="Calibri" w:hAnsi="Times New Roman" w:cs="Times New Roman"/>
          <w:b/>
          <w:i/>
          <w:sz w:val="24"/>
          <w:szCs w:val="24"/>
        </w:rPr>
        <w:t>załączniku nr 5</w:t>
      </w:r>
      <w:r w:rsidRPr="007C09F3">
        <w:rPr>
          <w:rFonts w:ascii="Times New Roman" w:eastAsia="Calibri" w:hAnsi="Times New Roman" w:cs="Times New Roman"/>
          <w:i/>
          <w:sz w:val="24"/>
          <w:szCs w:val="24"/>
        </w:rPr>
        <w:t>.</w:t>
      </w:r>
      <w:r w:rsidRPr="007C09F3">
        <w:rPr>
          <w:rFonts w:ascii="Times New Roman" w:eastAsia="Calibri" w:hAnsi="Times New Roman" w:cs="Times New Roman"/>
          <w:sz w:val="24"/>
          <w:szCs w:val="24"/>
        </w:rPr>
        <w:t xml:space="preserve"> Bezpieczne zakładanie i ściąganie  rękawiczek powinno odbywać się zgodnie                                               z INSTRUKCJĄ dołączoną w </w:t>
      </w:r>
      <w:r w:rsidRPr="007C09F3">
        <w:rPr>
          <w:rFonts w:ascii="Times New Roman" w:eastAsia="Calibri" w:hAnsi="Times New Roman" w:cs="Times New Roman"/>
          <w:b/>
          <w:i/>
          <w:sz w:val="24"/>
          <w:szCs w:val="24"/>
        </w:rPr>
        <w:t>załączniku nr 6</w:t>
      </w:r>
      <w:r w:rsidRPr="007C09F3">
        <w:rPr>
          <w:rFonts w:ascii="Times New Roman" w:eastAsia="Calibri" w:hAnsi="Times New Roman" w:cs="Times New Roman"/>
          <w:i/>
          <w:sz w:val="24"/>
          <w:szCs w:val="24"/>
        </w:rPr>
        <w:t>.</w:t>
      </w:r>
    </w:p>
    <w:p w:rsidR="007C09F3" w:rsidRPr="007C09F3" w:rsidRDefault="007C09F3" w:rsidP="007C09F3">
      <w:pPr>
        <w:numPr>
          <w:ilvl w:val="0"/>
          <w:numId w:val="16"/>
        </w:numPr>
        <w:spacing w:after="0" w:line="276" w:lineRule="auto"/>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Pracownicy wyrzucają rękawiczki  i wszelkie opakowania, w których zostały dostarczone produkty do worka na śmieci i zamykają go szczelnie; jeśli rozpakowanie produktu w danym momencie nie jest możliwe lub musi on pozostać w opakowaniu.</w:t>
      </w:r>
    </w:p>
    <w:p w:rsidR="007C09F3" w:rsidRPr="007C09F3" w:rsidRDefault="007C09F3" w:rsidP="007C09F3">
      <w:pPr>
        <w:numPr>
          <w:ilvl w:val="0"/>
          <w:numId w:val="16"/>
        </w:numPr>
        <w:spacing w:after="0" w:line="276" w:lineRule="auto"/>
        <w:jc w:val="both"/>
        <w:rPr>
          <w:rFonts w:ascii="Times New Roman" w:eastAsia="Calibri" w:hAnsi="Times New Roman" w:cs="Times New Roman"/>
          <w:b/>
          <w:sz w:val="24"/>
          <w:szCs w:val="24"/>
        </w:rPr>
      </w:pPr>
      <w:r w:rsidRPr="007C09F3">
        <w:rPr>
          <w:rFonts w:ascii="Times New Roman" w:eastAsia="Calibri" w:hAnsi="Times New Roman" w:cs="Times New Roman"/>
          <w:sz w:val="24"/>
          <w:szCs w:val="24"/>
        </w:rPr>
        <w:t xml:space="preserve"> Posiłki uczniom wydawane są w jednorazowych pojemnikach w wyznaczonej sali. Uczniowie spożywają posiłki przy stolikach przy zachowaniu bezpiecznego dystansu.  Po wyjściu grupy wyznaczony pracownik dezynfekuje powierzchnię stołów oraz krzesła (poręcze, oparcia, siedziska), przy których spożywane były posiłki.</w:t>
      </w:r>
    </w:p>
    <w:p w:rsidR="007C09F3" w:rsidRPr="007C09F3" w:rsidRDefault="007C09F3" w:rsidP="007C09F3">
      <w:pPr>
        <w:spacing w:after="0" w:line="276" w:lineRule="auto"/>
        <w:jc w:val="both"/>
        <w:rPr>
          <w:rFonts w:ascii="Times New Roman" w:eastAsia="Times New Roman" w:hAnsi="Times New Roman" w:cs="Times New Roman"/>
        </w:rPr>
      </w:pPr>
    </w:p>
    <w:p w:rsidR="007C09F3" w:rsidRDefault="007C09F3" w:rsidP="007C09F3">
      <w:pPr>
        <w:spacing w:after="0" w:line="276" w:lineRule="auto"/>
        <w:jc w:val="both"/>
        <w:rPr>
          <w:rFonts w:ascii="Times New Roman" w:eastAsia="Times New Roman" w:hAnsi="Times New Roman" w:cs="Times New Roman"/>
        </w:rPr>
      </w:pPr>
    </w:p>
    <w:p w:rsid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lastRenderedPageBreak/>
        <w:t xml:space="preserve">SZCZEGÓŁOWE ZASADY DEZYNFEKCJI: </w:t>
      </w:r>
    </w:p>
    <w:p w:rsidR="007C09F3" w:rsidRPr="007C09F3" w:rsidRDefault="007C09F3" w:rsidP="007C09F3">
      <w:pPr>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narażone na wdychanie oparów środków służących do dezynfekcji.</w:t>
      </w: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W sali, w której przebywa grupa należy usunąć przedmioty i sprzęty, których nie można skutecznie uprać lub zdezynfekować.</w:t>
      </w: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Dezynfekcji podlegają wszystkie zabawki, przedmioty, sprzęty i narzędzia, które były używane, a także powierzchnie, jak np. biurka, stoły, klamki itp.</w:t>
      </w: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Dezynfekcja odbywa się poprzez dokładne spryskanie sprzętu lub powierzchni płynem do dezynfekcji o minimalnej zawartości alkoholu 60% i przetarcie ściereczką lub wyczyszczeniu w ciepłej wodzie z mydłem o temperaturze minimum 60 stopni C.</w:t>
      </w: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 xml:space="preserve">Płyny dezynfekujące dostępne są dla pracowników. </w:t>
      </w: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Po zdezynfekowaniu zabawki, przedmioty, sprzęty i narzędzia muszą zostać odłożone na swoje miejsce.</w:t>
      </w:r>
    </w:p>
    <w:p w:rsidR="007C09F3" w:rsidRPr="007C09F3" w:rsidRDefault="007C09F3" w:rsidP="007C09F3">
      <w:pPr>
        <w:numPr>
          <w:ilvl w:val="0"/>
          <w:numId w:val="17"/>
        </w:numPr>
        <w:spacing w:after="0" w:line="276" w:lineRule="auto"/>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Wszystkie narzędzia służące do sprzątania oraz narzędzia po zakończeniu pracy muszą zostać zdezynfekowane.</w:t>
      </w:r>
    </w:p>
    <w:p w:rsidR="007C09F3" w:rsidRPr="007C09F3" w:rsidRDefault="007C09F3" w:rsidP="007C09F3">
      <w:pPr>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sz w:val="24"/>
          <w:szCs w:val="24"/>
        </w:rPr>
      </w:pPr>
      <w:r w:rsidRPr="007C09F3">
        <w:rPr>
          <w:rFonts w:ascii="Times New Roman" w:eastAsia="Times New Roman" w:hAnsi="Times New Roman" w:cs="Times New Roman"/>
          <w:b/>
          <w:sz w:val="24"/>
          <w:szCs w:val="24"/>
        </w:rPr>
        <w:t>ZASADY KONTAKTÓW BEZPOŚREDNICH Z OSOBAMI SPOZA SZKOŁY (kurierzy, dostawcy, przedstawiciele handlowi itp.)</w:t>
      </w:r>
    </w:p>
    <w:p w:rsidR="007C09F3" w:rsidRPr="007C09F3" w:rsidRDefault="007C09F3" w:rsidP="007C09F3">
      <w:pPr>
        <w:spacing w:after="0" w:line="276" w:lineRule="auto"/>
        <w:contextualSpacing/>
        <w:jc w:val="both"/>
        <w:rPr>
          <w:rFonts w:ascii="Times New Roman" w:eastAsia="Times New Roman" w:hAnsi="Times New Roman" w:cs="Times New Roman"/>
          <w:b/>
          <w:sz w:val="24"/>
          <w:szCs w:val="24"/>
        </w:rPr>
      </w:pPr>
    </w:p>
    <w:p w:rsidR="007C09F3" w:rsidRPr="007C09F3" w:rsidRDefault="007C09F3" w:rsidP="007C09F3">
      <w:pPr>
        <w:numPr>
          <w:ilvl w:val="0"/>
          <w:numId w:val="15"/>
        </w:numPr>
        <w:tabs>
          <w:tab w:val="left" w:pos="993"/>
        </w:tabs>
        <w:spacing w:after="0" w:line="276" w:lineRule="auto"/>
        <w:ind w:left="1066" w:hanging="357"/>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Ogranicza się do niezbędnego minimum kontakty z osobami spoza szkoły.</w:t>
      </w:r>
    </w:p>
    <w:p w:rsidR="007C09F3" w:rsidRPr="007C09F3" w:rsidRDefault="007C09F3" w:rsidP="007C09F3">
      <w:pPr>
        <w:numPr>
          <w:ilvl w:val="0"/>
          <w:numId w:val="15"/>
        </w:numPr>
        <w:tabs>
          <w:tab w:val="left" w:pos="993"/>
        </w:tabs>
        <w:spacing w:after="0" w:line="276" w:lineRule="auto"/>
        <w:ind w:hanging="11"/>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Zaleca się kontakt za pośrednictwem telefonów lub elektronicznie.</w:t>
      </w:r>
    </w:p>
    <w:p w:rsidR="007C09F3" w:rsidRPr="007C09F3" w:rsidRDefault="007C09F3" w:rsidP="007C09F3">
      <w:pPr>
        <w:numPr>
          <w:ilvl w:val="0"/>
          <w:numId w:val="15"/>
        </w:numPr>
        <w:tabs>
          <w:tab w:val="left" w:pos="993"/>
        </w:tabs>
        <w:spacing w:after="0" w:line="276" w:lineRule="auto"/>
        <w:ind w:hanging="11"/>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Należy unikać spotkań w małych, słabo wentylowanych pomieszczeniach.</w:t>
      </w:r>
    </w:p>
    <w:p w:rsidR="007C09F3" w:rsidRPr="007C09F3" w:rsidRDefault="007C09F3" w:rsidP="007C09F3">
      <w:pPr>
        <w:numPr>
          <w:ilvl w:val="0"/>
          <w:numId w:val="15"/>
        </w:numPr>
        <w:tabs>
          <w:tab w:val="left" w:pos="993"/>
        </w:tabs>
        <w:spacing w:after="0" w:line="276" w:lineRule="auto"/>
        <w:ind w:hanging="11"/>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W razie konieczności spotkania z osobami z zewnątrz należy zapewnić: płyn do dezynfekcji rąk lub rękawice ochronne oraz pomieszczenie umożliwiające przeprowadzenie spotkania z zachowaniem minimalnych odległości między osobami (zalecane 2 m).</w:t>
      </w:r>
    </w:p>
    <w:p w:rsidR="007C09F3" w:rsidRPr="007C09F3" w:rsidRDefault="007C09F3" w:rsidP="007C09F3">
      <w:pPr>
        <w:numPr>
          <w:ilvl w:val="0"/>
          <w:numId w:val="15"/>
        </w:numPr>
        <w:tabs>
          <w:tab w:val="left" w:pos="993"/>
        </w:tabs>
        <w:spacing w:after="0" w:line="276" w:lineRule="auto"/>
        <w:ind w:left="993"/>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Należy egzekwować przestrzeganie zachowania podstawowych zasad higieny osób spoza szkoły.</w:t>
      </w:r>
    </w:p>
    <w:p w:rsidR="007C09F3" w:rsidRPr="007C09F3" w:rsidRDefault="007C09F3" w:rsidP="007C09F3">
      <w:pPr>
        <w:numPr>
          <w:ilvl w:val="0"/>
          <w:numId w:val="15"/>
        </w:numPr>
        <w:spacing w:after="0" w:line="276" w:lineRule="auto"/>
        <w:ind w:left="993"/>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Po zakończonym spotkaniu należy przewietrzyć pomieszczenie oraz zdezynfekować powierzchnie dotykowe (klamki, blaty stołów, lady itp.).</w:t>
      </w:r>
    </w:p>
    <w:p w:rsidR="007C09F3" w:rsidRPr="007C09F3" w:rsidRDefault="007C09F3" w:rsidP="007C09F3">
      <w:pPr>
        <w:numPr>
          <w:ilvl w:val="0"/>
          <w:numId w:val="15"/>
        </w:numPr>
        <w:spacing w:after="0" w:line="276" w:lineRule="auto"/>
        <w:ind w:left="993"/>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Towary dostarczone przez kurierów przed użyciem, jeśli to możliwe należy dokładnie umyć wodą z mydłem i osuszyć lub zdezynfekować.</w:t>
      </w:r>
    </w:p>
    <w:p w:rsidR="007C09F3" w:rsidRPr="007C09F3" w:rsidRDefault="007C09F3" w:rsidP="007C09F3">
      <w:pPr>
        <w:numPr>
          <w:ilvl w:val="0"/>
          <w:numId w:val="15"/>
        </w:numPr>
        <w:spacing w:after="0" w:line="276" w:lineRule="auto"/>
        <w:ind w:left="993"/>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Każdorazowo po kontakcie z inną osobą należy dokładnie umyć i zdezynfekuj ręce.</w:t>
      </w:r>
    </w:p>
    <w:p w:rsidR="007C09F3" w:rsidRPr="007C09F3" w:rsidRDefault="007C09F3" w:rsidP="007C09F3">
      <w:pPr>
        <w:numPr>
          <w:ilvl w:val="0"/>
          <w:numId w:val="15"/>
        </w:numPr>
        <w:spacing w:after="0" w:line="276" w:lineRule="auto"/>
        <w:ind w:left="993"/>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Należy stosować się do ogólnych wytycznych publikowanych przez Ministerstwo Zdrowia, Głównego Inspektora Sanitarnego oraz Ministerstwo Edukacji Narodowej.</w:t>
      </w:r>
    </w:p>
    <w:p w:rsidR="007C09F3" w:rsidRPr="007C09F3" w:rsidRDefault="007C09F3" w:rsidP="007C09F3">
      <w:pPr>
        <w:spacing w:after="0" w:line="276" w:lineRule="auto"/>
        <w:contextualSpacing/>
        <w:jc w:val="both"/>
        <w:rPr>
          <w:rFonts w:ascii="Times New Roman" w:eastAsia="Calibri" w:hAnsi="Times New Roman" w:cs="Times New Roman"/>
          <w:sz w:val="24"/>
          <w:szCs w:val="24"/>
        </w:rPr>
      </w:pPr>
    </w:p>
    <w:p w:rsidR="007C09F3" w:rsidRDefault="007C09F3" w:rsidP="007C09F3">
      <w:pPr>
        <w:spacing w:after="0" w:line="276" w:lineRule="auto"/>
        <w:contextualSpacing/>
        <w:jc w:val="both"/>
        <w:rPr>
          <w:rFonts w:ascii="Times New Roman" w:eastAsia="Calibri" w:hAnsi="Times New Roman" w:cs="Times New Roman"/>
        </w:rPr>
      </w:pPr>
    </w:p>
    <w:p w:rsidR="007C09F3" w:rsidRDefault="007C09F3" w:rsidP="007C09F3">
      <w:pPr>
        <w:spacing w:after="0" w:line="276" w:lineRule="auto"/>
        <w:contextualSpacing/>
        <w:jc w:val="both"/>
        <w:rPr>
          <w:rFonts w:ascii="Times New Roman" w:eastAsia="Calibri" w:hAnsi="Times New Roman" w:cs="Times New Roman"/>
        </w:rPr>
      </w:pPr>
    </w:p>
    <w:p w:rsidR="007C09F3" w:rsidRPr="007C09F3" w:rsidRDefault="007C09F3" w:rsidP="007C09F3">
      <w:pPr>
        <w:spacing w:after="0" w:line="276" w:lineRule="auto"/>
        <w:contextualSpacing/>
        <w:jc w:val="both"/>
        <w:rPr>
          <w:rFonts w:ascii="Times New Roman" w:eastAsia="Calibri" w:hAnsi="Times New Roman" w:cs="Times New Roman"/>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sz w:val="24"/>
          <w:szCs w:val="24"/>
        </w:rPr>
      </w:pPr>
      <w:r w:rsidRPr="007C09F3">
        <w:rPr>
          <w:rFonts w:ascii="Times New Roman" w:eastAsia="Times New Roman" w:hAnsi="Times New Roman" w:cs="Times New Roman"/>
          <w:b/>
          <w:bCs/>
          <w:sz w:val="24"/>
          <w:szCs w:val="24"/>
        </w:rPr>
        <w:lastRenderedPageBreak/>
        <w:t>PROCEDURY POSTĘPOWANIA NA WYPADEK ZAUWAŻENIA OBJAWÓW CHOROBY LUB ZAKAŻENIA COVID-19</w:t>
      </w:r>
    </w:p>
    <w:p w:rsidR="007C09F3" w:rsidRPr="007C09F3" w:rsidRDefault="007C09F3" w:rsidP="007C09F3">
      <w:pPr>
        <w:spacing w:after="0" w:line="276" w:lineRule="auto"/>
        <w:contextualSpacing/>
        <w:jc w:val="both"/>
        <w:rPr>
          <w:rFonts w:ascii="Times New Roman" w:eastAsia="Times New Roman" w:hAnsi="Times New Roman" w:cs="Times New Roman"/>
          <w:b/>
          <w:bCs/>
          <w:sz w:val="24"/>
          <w:szCs w:val="24"/>
        </w:rPr>
      </w:pP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Do pracy w szkole mogą przychodzić jedynie zdrowe osoby, bez jakichkolwiek objawów wskazujących na chorobę zakaźną.</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Nie należy angażować w zajęcia  nauczycieli z istotnymi problemami zdrowotnymi.</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W miarę możliwości w szkole wydziela się odrębne pomieszczenie  ( szatnia przy sali gimnastycznej wraz z zapleczem sanitarnym )  zapewniające minimum 2 m odległości od innych osób.</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 xml:space="preserve">Pracownicy  zostają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7C09F3">
        <w:rPr>
          <w:rFonts w:ascii="Times New Roman" w:eastAsia="Calibri" w:hAnsi="Times New Roman" w:cs="Times New Roman"/>
          <w:sz w:val="24"/>
          <w:szCs w:val="24"/>
        </w:rPr>
        <w:t>koronawirusem</w:t>
      </w:r>
      <w:proofErr w:type="spellEnd"/>
      <w:r w:rsidRPr="007C09F3">
        <w:rPr>
          <w:rFonts w:ascii="Times New Roman" w:eastAsia="Calibri" w:hAnsi="Times New Roman" w:cs="Times New Roman"/>
          <w:sz w:val="24"/>
          <w:szCs w:val="24"/>
        </w:rPr>
        <w:t>.</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Zaleca się na bieżąco śledzić informację Głównego Inspektora Sanitarnego                        i Ministra Zdrowia, które są dostępne na stronach gis.gov.pl lub https://www.gov.pl/web/koronawirust a także obowiązujących przepisów prawa;</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u w:val="single"/>
        </w:rPr>
        <w:t xml:space="preserve">W przypadku wystąpienia u pracownika będącego na stanowisku pracy niepokojących objawów sugerujących zakażenie </w:t>
      </w:r>
      <w:proofErr w:type="spellStart"/>
      <w:r w:rsidRPr="007C09F3">
        <w:rPr>
          <w:rFonts w:ascii="Times New Roman" w:eastAsia="Calibri" w:hAnsi="Times New Roman" w:cs="Times New Roman"/>
          <w:sz w:val="24"/>
          <w:szCs w:val="24"/>
          <w:u w:val="single"/>
        </w:rPr>
        <w:t>koronawirusem</w:t>
      </w:r>
      <w:proofErr w:type="spellEnd"/>
      <w:r w:rsidRPr="007C09F3">
        <w:rPr>
          <w:rFonts w:ascii="Times New Roman" w:eastAsia="Calibri" w:hAnsi="Times New Roman" w:cs="Times New Roman"/>
          <w:sz w:val="24"/>
          <w:szCs w:val="24"/>
        </w:rPr>
        <w:t xml:space="preserve"> należy niezwłocznie odsunąć go od pracy. Wstrzymać kontakt z kolejnymi grupami uczniów oraz powiadomić właściwą miejscowo powiatową stację sanitarno-epidemiologiczną i stosować się ściśle do wydawanych instrukcji i poleceń.</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Obszar, w którym poruszał się i przebywał pracownik, należy poddać gruntownemu sprzątaniu, zgodnie z funkcjonującymi w szkole procedurami oraz zdezynfekować powierzchnie dotykowe (klamki, poręcze, uchwyty itp.).</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Należy stosować się do zaleceń Państwowego Powiatowego Inspektora Sanitarnego przy ustalaniu, czy należy wdrożyć dodatkowe procedury biorąc pod uwagę zaistniały przypadek.</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Umieszcza się w określonym miejscu potrzebne numery telefonów, w tym stacji sanitarno-epidemiologicznej oraz służb medycznych.</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Dyrektor może ustalić listę osób przebywających w tym samym czasie                              w części/częściach szkoły, w których przebywała osoba podejrzana o zakażenie                   i zalecenie stosowania się do wytycznych Głównego Inspektora Sanitarnego dostępnych na stronie gov.pl/web/koronawirus/ oraz gis.gov.pl odnoszących się do osób, które miały kontakt z zakażonym.</w:t>
      </w:r>
    </w:p>
    <w:p w:rsidR="007C09F3" w:rsidRPr="007C09F3" w:rsidRDefault="007C09F3" w:rsidP="007C09F3">
      <w:pPr>
        <w:numPr>
          <w:ilvl w:val="0"/>
          <w:numId w:val="3"/>
        </w:numPr>
        <w:spacing w:after="0" w:line="276" w:lineRule="auto"/>
        <w:ind w:left="1080"/>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u w:val="single"/>
        </w:rPr>
        <w:t>W przypadku stwierdzenia objawów chorobowych u ucznia (</w:t>
      </w:r>
      <w:r w:rsidRPr="007C09F3">
        <w:rPr>
          <w:rFonts w:ascii="Times New Roman" w:eastAsia="Calibri" w:hAnsi="Times New Roman" w:cs="Times New Roman"/>
          <w:sz w:val="24"/>
          <w:szCs w:val="24"/>
        </w:rPr>
        <w:t>takich jak kaszel, gorączka, duszności, katar), uczeń jest niezwłocznie izolowany od grupy                                    w przygotowanym do tego celu pomieszczeniu (</w:t>
      </w:r>
      <w:r w:rsidRPr="007C09F3">
        <w:rPr>
          <w:rFonts w:ascii="Times New Roman" w:eastAsia="Times New Roman" w:hAnsi="Times New Roman" w:cs="Times New Roman"/>
          <w:sz w:val="24"/>
          <w:szCs w:val="24"/>
        </w:rPr>
        <w:t>szatnia przy sali gimnastycznej wraz z zapleczem sanitarnym</w:t>
      </w:r>
      <w:r w:rsidRPr="007C09F3">
        <w:rPr>
          <w:rFonts w:ascii="Times New Roman" w:eastAsia="Calibri" w:hAnsi="Times New Roman" w:cs="Times New Roman"/>
          <w:sz w:val="24"/>
          <w:szCs w:val="24"/>
        </w:rPr>
        <w:t>) lub powierzchni zapewniającej minimum 2 m odległości od innych osób.</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Pracownik, który zauważył objawy chorobowe u ucznia, telefonicznie informuje niezwłocznie o tym dyrektora lub osobę go zastępującą;</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lastRenderedPageBreak/>
        <w:t>Nauczyciel pełniący nadzór nad uczniem kontaktuje się pilnie– telefonicznie</w:t>
      </w:r>
      <w:r w:rsidRPr="007C09F3">
        <w:rPr>
          <w:rFonts w:ascii="Times New Roman" w:eastAsia="Calibri" w:hAnsi="Times New Roman" w:cs="Times New Roman"/>
          <w:sz w:val="24"/>
          <w:szCs w:val="24"/>
        </w:rPr>
        <w:br/>
        <w:t>z rodzicem /opiekunem prawnym dziecka i wzywa do niezwłocznego odbioru ucznia ze szkoły;</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Osoba wskazana przez dyrektora/osobę zastępująca dyrektora, kontaktuje się telefonicznie z rodzicami pozostałymi uczniów z grupy i informuje o zaistniałej sytuacji;</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Opiekun grupy, jeśli to możliwe, przeprowadza uczniów do innej, pustej sali,                                           a sala, w której przebywał uczeń  z objawami chorobowymi jest myta                            i dezynfekowana (mycie podłogi, mycie i dezynfekcja – stolików, krzeseł, zabawek);</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Uczeń w izolacji przebywa pod opieką pracownika Szkoły, który zachowuje wszelkie środki bezpieczeństwa – przed wejściem i po wyjściu z pomieszczenia dezynfekuje ręce, przed wejściem do pomieszczenia zakłada maseczkę ochronną/przyłbice i rękawiczki;</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Rodzice niezwłocznie odbierają ucznia przy drzwiach wejściowych do budynku szkoły;</w:t>
      </w:r>
    </w:p>
    <w:p w:rsidR="007C09F3" w:rsidRPr="007C09F3" w:rsidRDefault="007C09F3" w:rsidP="007C09F3">
      <w:pPr>
        <w:numPr>
          <w:ilvl w:val="0"/>
          <w:numId w:val="14"/>
        </w:numPr>
        <w:spacing w:after="0" w:line="276" w:lineRule="auto"/>
        <w:ind w:left="1276"/>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O podejrzeniu wystąpienia choroby spowodowanej COVID-19 należy niezwłocznie poinformować służbę zdrowia oraz stacje sanitarno- epidemiologiczną i postępować zgodnie z przekazanymi przez nich instrukcjami.</w:t>
      </w:r>
    </w:p>
    <w:p w:rsidR="007C09F3" w:rsidRPr="007C09F3" w:rsidRDefault="007C09F3" w:rsidP="007C09F3">
      <w:pPr>
        <w:spacing w:after="0" w:line="276" w:lineRule="auto"/>
        <w:contextualSpacing/>
        <w:jc w:val="both"/>
        <w:rPr>
          <w:rFonts w:ascii="Times New Roman" w:eastAsia="Times New Roman" w:hAnsi="Times New Roman" w:cs="Times New Roman"/>
          <w:sz w:val="24"/>
          <w:szCs w:val="24"/>
        </w:rPr>
      </w:pPr>
    </w:p>
    <w:p w:rsidR="007C09F3" w:rsidRPr="007C09F3" w:rsidRDefault="007C09F3" w:rsidP="007C09F3">
      <w:pPr>
        <w:numPr>
          <w:ilvl w:val="0"/>
          <w:numId w:val="3"/>
        </w:numPr>
        <w:spacing w:after="0" w:line="276" w:lineRule="auto"/>
        <w:ind w:left="709"/>
        <w:contextualSpacing/>
        <w:jc w:val="both"/>
        <w:rPr>
          <w:rFonts w:ascii="Times New Roman" w:eastAsia="Times New Roman" w:hAnsi="Times New Roman" w:cs="Times New Roman"/>
          <w:sz w:val="24"/>
          <w:szCs w:val="24"/>
        </w:rPr>
      </w:pPr>
      <w:r w:rsidRPr="007C09F3">
        <w:rPr>
          <w:rFonts w:ascii="Times New Roman" w:eastAsia="Calibri" w:hAnsi="Times New Roman" w:cs="Times New Roman"/>
          <w:sz w:val="24"/>
          <w:szCs w:val="24"/>
        </w:rPr>
        <w:t>W przypadku wątpliwości należy zwrócić się do właściwej powiatowej stacji sanitarno-epidemiologicznej w celu konsultacji lub uzyskania porady.</w:t>
      </w:r>
    </w:p>
    <w:p w:rsidR="007C09F3" w:rsidRPr="007C09F3" w:rsidRDefault="007C09F3" w:rsidP="007C09F3">
      <w:pPr>
        <w:spacing w:after="0" w:line="276" w:lineRule="auto"/>
        <w:jc w:val="right"/>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rPr>
      </w:pPr>
      <w:r w:rsidRPr="007C09F3">
        <w:rPr>
          <w:rFonts w:ascii="Times New Roman" w:eastAsia="Times New Roman" w:hAnsi="Times New Roman" w:cs="Times New Roman"/>
          <w:b/>
          <w:bCs/>
        </w:rPr>
        <w:t xml:space="preserve">ZASADY PROWADZENIA KONSULTACJI INDYWIDULANYCH I GRUPOWYCH Z UCZNIAMI </w:t>
      </w:r>
    </w:p>
    <w:p w:rsidR="007C09F3" w:rsidRPr="007C09F3" w:rsidRDefault="007C09F3" w:rsidP="007C09F3">
      <w:pPr>
        <w:spacing w:after="0" w:line="276" w:lineRule="auto"/>
        <w:contextualSpacing/>
        <w:jc w:val="both"/>
        <w:rPr>
          <w:rFonts w:ascii="Times New Roman" w:eastAsia="Times New Roman" w:hAnsi="Times New Roman" w:cs="Times New Roman"/>
          <w:b/>
          <w:bCs/>
        </w:rPr>
      </w:pPr>
    </w:p>
    <w:p w:rsidR="007C09F3" w:rsidRPr="007C09F3" w:rsidRDefault="007C09F3" w:rsidP="007C09F3">
      <w:pPr>
        <w:numPr>
          <w:ilvl w:val="0"/>
          <w:numId w:val="20"/>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Konsultacje indywidulane i grupowe dla uczniów odbywają się przed lub po zajęciach prowadzonych  z wykorzystaniem metod i technik kształcenia na odległość. </w:t>
      </w:r>
    </w:p>
    <w:p w:rsidR="007C09F3" w:rsidRPr="007C09F3" w:rsidRDefault="007C09F3" w:rsidP="007C09F3">
      <w:pPr>
        <w:spacing w:after="0" w:line="276" w:lineRule="auto"/>
        <w:contextualSpacing/>
        <w:jc w:val="both"/>
        <w:rPr>
          <w:rFonts w:ascii="Times New Roman" w:eastAsia="Times New Roman" w:hAnsi="Times New Roman" w:cs="Times New Roman"/>
          <w:bCs/>
        </w:rPr>
      </w:pPr>
    </w:p>
    <w:p w:rsidR="007C09F3" w:rsidRPr="007C09F3" w:rsidRDefault="007C09F3" w:rsidP="007C09F3">
      <w:pPr>
        <w:numPr>
          <w:ilvl w:val="0"/>
          <w:numId w:val="20"/>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Konsultacje  odbywają się zgodnie z harmonogramem określonym przez dyrektora i podanym do wiadomości uczniów i rodziców przez </w:t>
      </w:r>
      <w:proofErr w:type="spellStart"/>
      <w:r w:rsidRPr="007C09F3">
        <w:rPr>
          <w:rFonts w:ascii="Times New Roman" w:eastAsia="Times New Roman" w:hAnsi="Times New Roman" w:cs="Times New Roman"/>
          <w:bCs/>
        </w:rPr>
        <w:t>mobidziennik</w:t>
      </w:r>
      <w:proofErr w:type="spellEnd"/>
      <w:r w:rsidRPr="007C09F3">
        <w:rPr>
          <w:rFonts w:ascii="Times New Roman" w:eastAsia="Times New Roman" w:hAnsi="Times New Roman" w:cs="Times New Roman"/>
          <w:bCs/>
        </w:rPr>
        <w:t xml:space="preserve"> lub umieszonym na stronie internetowej szkoły.</w:t>
      </w:r>
    </w:p>
    <w:p w:rsidR="007C09F3" w:rsidRPr="007C09F3" w:rsidRDefault="007C09F3" w:rsidP="007C09F3">
      <w:pPr>
        <w:spacing w:after="0" w:line="276" w:lineRule="auto"/>
        <w:contextualSpacing/>
        <w:jc w:val="both"/>
        <w:rPr>
          <w:rFonts w:ascii="Times New Roman" w:eastAsia="Times New Roman" w:hAnsi="Times New Roman" w:cs="Times New Roman"/>
          <w:bCs/>
        </w:rPr>
      </w:pPr>
    </w:p>
    <w:p w:rsidR="007C09F3" w:rsidRPr="007C09F3" w:rsidRDefault="007C09F3" w:rsidP="007C09F3">
      <w:pPr>
        <w:numPr>
          <w:ilvl w:val="0"/>
          <w:numId w:val="20"/>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Liczebność grupy określa każdorazowo nauczyciel prowadzący zajęcia uwzględniając zasady określone w  niniejszej procedurze oraz dostosowując liczebność uczniów do powierzchni danej sali lekcyjnej. </w:t>
      </w:r>
    </w:p>
    <w:p w:rsidR="007C09F3" w:rsidRPr="007C09F3" w:rsidRDefault="007C09F3" w:rsidP="007C09F3">
      <w:pPr>
        <w:spacing w:after="0" w:line="276" w:lineRule="auto"/>
        <w:contextualSpacing/>
        <w:jc w:val="both"/>
        <w:rPr>
          <w:rFonts w:ascii="Times New Roman" w:eastAsia="Times New Roman" w:hAnsi="Times New Roman" w:cs="Times New Roman"/>
          <w:bCs/>
        </w:rPr>
      </w:pPr>
    </w:p>
    <w:p w:rsidR="007C09F3" w:rsidRPr="007C09F3" w:rsidRDefault="007C09F3" w:rsidP="007C09F3">
      <w:pPr>
        <w:numPr>
          <w:ilvl w:val="0"/>
          <w:numId w:val="20"/>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Udział ucznia w konsultacjach  musi być uzgodniony z nauczycielem prowadzącym zajęcia:</w:t>
      </w:r>
    </w:p>
    <w:p w:rsidR="007C09F3" w:rsidRPr="007C09F3" w:rsidRDefault="007C09F3" w:rsidP="007C09F3">
      <w:pPr>
        <w:numPr>
          <w:ilvl w:val="0"/>
          <w:numId w:val="21"/>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uczeń zgłasza się na konsultacje do nauczyciela przez </w:t>
      </w:r>
      <w:proofErr w:type="spellStart"/>
      <w:r w:rsidRPr="007C09F3">
        <w:rPr>
          <w:rFonts w:ascii="Times New Roman" w:eastAsia="Times New Roman" w:hAnsi="Times New Roman" w:cs="Times New Roman"/>
          <w:bCs/>
        </w:rPr>
        <w:t>mobidziennik</w:t>
      </w:r>
      <w:proofErr w:type="spellEnd"/>
      <w:r w:rsidRPr="007C09F3">
        <w:rPr>
          <w:rFonts w:ascii="Times New Roman" w:eastAsia="Times New Roman" w:hAnsi="Times New Roman" w:cs="Times New Roman"/>
          <w:bCs/>
        </w:rPr>
        <w:t xml:space="preserve"> na konkretny dzień i godzinę określoną w harmonogramie konsultacji,</w:t>
      </w:r>
    </w:p>
    <w:p w:rsidR="007C09F3" w:rsidRPr="007C09F3" w:rsidRDefault="007C09F3" w:rsidP="007C09F3">
      <w:pPr>
        <w:numPr>
          <w:ilvl w:val="0"/>
          <w:numId w:val="21"/>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nauczyciel potwierdza przez </w:t>
      </w:r>
      <w:proofErr w:type="spellStart"/>
      <w:r w:rsidRPr="007C09F3">
        <w:rPr>
          <w:rFonts w:ascii="Times New Roman" w:eastAsia="Times New Roman" w:hAnsi="Times New Roman" w:cs="Times New Roman"/>
          <w:bCs/>
        </w:rPr>
        <w:t>mobiedziennik</w:t>
      </w:r>
      <w:proofErr w:type="spellEnd"/>
      <w:r w:rsidRPr="007C09F3">
        <w:rPr>
          <w:rFonts w:ascii="Times New Roman" w:eastAsia="Times New Roman" w:hAnsi="Times New Roman" w:cs="Times New Roman"/>
          <w:bCs/>
        </w:rPr>
        <w:t xml:space="preserve"> czy</w:t>
      </w:r>
      <w:r>
        <w:rPr>
          <w:rFonts w:ascii="Times New Roman" w:eastAsia="Times New Roman" w:hAnsi="Times New Roman" w:cs="Times New Roman"/>
          <w:bCs/>
        </w:rPr>
        <w:t xml:space="preserve"> uczeń może uczestniczyć</w:t>
      </w:r>
      <w:r w:rsidRPr="007C09F3">
        <w:rPr>
          <w:rFonts w:ascii="Times New Roman" w:eastAsia="Times New Roman" w:hAnsi="Times New Roman" w:cs="Times New Roman"/>
          <w:bCs/>
        </w:rPr>
        <w:t xml:space="preserve"> w konsultacjach, brak informacji od nauczyciele oznacza jego zgodę  </w:t>
      </w:r>
    </w:p>
    <w:p w:rsidR="007C09F3" w:rsidRPr="007C09F3" w:rsidRDefault="007C09F3" w:rsidP="007C09F3">
      <w:pPr>
        <w:numPr>
          <w:ilvl w:val="0"/>
          <w:numId w:val="21"/>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rodzic wypełnia:</w:t>
      </w:r>
    </w:p>
    <w:p w:rsidR="007C09F3" w:rsidRPr="007C09F3" w:rsidRDefault="007C09F3" w:rsidP="007C09F3">
      <w:p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 jednorazowo oświadczenie  </w:t>
      </w:r>
      <w:r w:rsidRPr="007C09F3">
        <w:rPr>
          <w:rFonts w:ascii="Times New Roman" w:eastAsia="Times New Roman" w:hAnsi="Times New Roman" w:cs="Times New Roman"/>
          <w:b/>
          <w:bCs/>
          <w:i/>
        </w:rPr>
        <w:t>(załącznik nr 1</w:t>
      </w:r>
      <w:r w:rsidRPr="007C09F3">
        <w:rPr>
          <w:rFonts w:ascii="Times New Roman" w:eastAsia="Times New Roman" w:hAnsi="Times New Roman" w:cs="Times New Roman"/>
          <w:bCs/>
        </w:rPr>
        <w:t xml:space="preserve">)  oraz deklarację </w:t>
      </w:r>
      <w:r w:rsidRPr="007C09F3">
        <w:rPr>
          <w:rFonts w:ascii="Times New Roman" w:eastAsia="Times New Roman" w:hAnsi="Times New Roman" w:cs="Times New Roman"/>
          <w:b/>
          <w:bCs/>
          <w:i/>
        </w:rPr>
        <w:t>( załącznik nr 2</w:t>
      </w:r>
      <w:r w:rsidRPr="007C09F3">
        <w:rPr>
          <w:rFonts w:ascii="Times New Roman" w:eastAsia="Times New Roman" w:hAnsi="Times New Roman" w:cs="Times New Roman"/>
          <w:bCs/>
        </w:rPr>
        <w:t>),</w:t>
      </w:r>
    </w:p>
    <w:p w:rsidR="007C09F3" w:rsidRPr="007C09F3" w:rsidRDefault="007C09F3" w:rsidP="007C09F3">
      <w:p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 xml:space="preserve">- każdorazowo -   zgodę na udział ucznia w konsultacjach   </w:t>
      </w:r>
      <w:r w:rsidRPr="007C09F3">
        <w:rPr>
          <w:rFonts w:ascii="Times New Roman" w:eastAsia="Times New Roman" w:hAnsi="Times New Roman" w:cs="Times New Roman"/>
          <w:b/>
          <w:bCs/>
          <w:i/>
        </w:rPr>
        <w:t>( załącznik nr 7).</w:t>
      </w:r>
    </w:p>
    <w:p w:rsidR="007C09F3" w:rsidRPr="007C09F3" w:rsidRDefault="007C09F3" w:rsidP="007C09F3">
      <w:pPr>
        <w:spacing w:after="0" w:line="276" w:lineRule="auto"/>
        <w:contextualSpacing/>
        <w:jc w:val="both"/>
        <w:rPr>
          <w:rFonts w:ascii="Times New Roman" w:eastAsia="Times New Roman" w:hAnsi="Times New Roman" w:cs="Times New Roman"/>
          <w:bCs/>
        </w:rPr>
      </w:pPr>
    </w:p>
    <w:p w:rsidR="007C09F3" w:rsidRPr="007C09F3" w:rsidRDefault="007C09F3" w:rsidP="007C09F3">
      <w:pPr>
        <w:numPr>
          <w:ilvl w:val="0"/>
          <w:numId w:val="20"/>
        </w:numPr>
        <w:spacing w:after="0" w:line="276" w:lineRule="auto"/>
        <w:contextualSpacing/>
        <w:jc w:val="both"/>
        <w:rPr>
          <w:rFonts w:ascii="Times New Roman" w:eastAsia="Times New Roman" w:hAnsi="Times New Roman" w:cs="Times New Roman"/>
          <w:bCs/>
        </w:rPr>
      </w:pPr>
      <w:r w:rsidRPr="007C09F3">
        <w:rPr>
          <w:rFonts w:ascii="Times New Roman" w:eastAsia="Times New Roman" w:hAnsi="Times New Roman" w:cs="Times New Roman"/>
          <w:bCs/>
        </w:rPr>
        <w:t>Uczeń przychodzi na konsultacje 5 minut przed ich rozpoczęciem. Oczekuje pojedynczo na korytarzu we wskazanym przez  pracownika szkoły miejscu lub w  określonej w harmonogramie sali lekcyjnej.</w:t>
      </w:r>
    </w:p>
    <w:p w:rsidR="007C09F3" w:rsidRPr="007C09F3" w:rsidRDefault="007C09F3" w:rsidP="007C09F3">
      <w:pPr>
        <w:spacing w:after="0" w:line="276" w:lineRule="auto"/>
        <w:contextualSpacing/>
        <w:jc w:val="both"/>
        <w:rPr>
          <w:rFonts w:ascii="Times New Roman" w:eastAsia="Times New Roman" w:hAnsi="Times New Roman" w:cs="Times New Roman"/>
          <w:bCs/>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rPr>
      </w:pPr>
      <w:r w:rsidRPr="007C09F3">
        <w:rPr>
          <w:rFonts w:ascii="Times New Roman" w:eastAsia="Times New Roman" w:hAnsi="Times New Roman" w:cs="Times New Roman"/>
          <w:b/>
          <w:bCs/>
        </w:rPr>
        <w:t>ZASADY PRACY W BIBLIOTECE</w:t>
      </w:r>
    </w:p>
    <w:p w:rsidR="007C09F3" w:rsidRPr="007C09F3" w:rsidRDefault="007C09F3" w:rsidP="007C09F3">
      <w:pPr>
        <w:rPr>
          <w:rFonts w:ascii="Times New Roman" w:eastAsia="Calibri" w:hAnsi="Times New Roman" w:cs="Times New Roman"/>
          <w:sz w:val="24"/>
          <w:szCs w:val="24"/>
        </w:rPr>
      </w:pPr>
    </w:p>
    <w:p w:rsidR="007C09F3" w:rsidRPr="007C09F3" w:rsidRDefault="007C09F3" w:rsidP="007C09F3">
      <w:pPr>
        <w:numPr>
          <w:ilvl w:val="3"/>
          <w:numId w:val="1"/>
        </w:numPr>
        <w:rPr>
          <w:rFonts w:ascii="Times New Roman" w:eastAsia="Calibri" w:hAnsi="Times New Roman" w:cs="Times New Roman"/>
          <w:sz w:val="24"/>
          <w:szCs w:val="24"/>
        </w:rPr>
      </w:pPr>
      <w:r w:rsidRPr="007C09F3">
        <w:rPr>
          <w:rFonts w:ascii="Times New Roman" w:eastAsia="Calibri" w:hAnsi="Times New Roman" w:cs="Times New Roman"/>
          <w:sz w:val="24"/>
          <w:szCs w:val="24"/>
        </w:rPr>
        <w:t xml:space="preserve">Informacje dla Czytelników: </w:t>
      </w:r>
    </w:p>
    <w:p w:rsidR="007C09F3" w:rsidRPr="007C09F3" w:rsidRDefault="007C09F3" w:rsidP="007C09F3">
      <w:pPr>
        <w:numPr>
          <w:ilvl w:val="0"/>
          <w:numId w:val="23"/>
        </w:numPr>
        <w:spacing w:after="0" w:line="240"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 xml:space="preserve">Biblioteka szkolna jest dostępna dla Czytelników od poniedziałku do piątku                   w godzinach 07.50 do 13.50 Zaleca się aby uczniowie wcześniej umawiali się z bibliotekarzem przez </w:t>
      </w:r>
      <w:proofErr w:type="spellStart"/>
      <w:r w:rsidRPr="007C09F3">
        <w:rPr>
          <w:rFonts w:ascii="Times New Roman" w:eastAsia="Calibri" w:hAnsi="Times New Roman" w:cs="Times New Roman"/>
          <w:sz w:val="24"/>
          <w:szCs w:val="24"/>
        </w:rPr>
        <w:t>mobiedziennik</w:t>
      </w:r>
      <w:proofErr w:type="spellEnd"/>
      <w:r w:rsidRPr="007C09F3">
        <w:rPr>
          <w:rFonts w:ascii="Times New Roman" w:eastAsia="Calibri" w:hAnsi="Times New Roman" w:cs="Times New Roman"/>
          <w:sz w:val="24"/>
          <w:szCs w:val="24"/>
        </w:rPr>
        <w:t xml:space="preserve">  . </w:t>
      </w:r>
    </w:p>
    <w:p w:rsidR="007C09F3" w:rsidRPr="007C09F3" w:rsidRDefault="007C09F3" w:rsidP="007C09F3">
      <w:pPr>
        <w:numPr>
          <w:ilvl w:val="0"/>
          <w:numId w:val="23"/>
        </w:numPr>
        <w:spacing w:after="0" w:line="240"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Czytelnicy zobowiązani są do zdezynfekowania rąk (przy wejściu do szkoły) oraz założenia rękawiczek ochronnych.</w:t>
      </w:r>
    </w:p>
    <w:p w:rsidR="007C09F3" w:rsidRPr="007C09F3" w:rsidRDefault="007C09F3" w:rsidP="007C09F3">
      <w:pPr>
        <w:numPr>
          <w:ilvl w:val="0"/>
          <w:numId w:val="23"/>
        </w:numPr>
        <w:spacing w:after="0" w:line="240"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Do biblioteki mogą wejść wyłącznie Czytelnicy w maseczkach i rękawiczkach ochronnych.</w:t>
      </w:r>
    </w:p>
    <w:p w:rsidR="007C09F3" w:rsidRPr="007C09F3" w:rsidRDefault="007C09F3" w:rsidP="007C09F3">
      <w:pPr>
        <w:numPr>
          <w:ilvl w:val="0"/>
          <w:numId w:val="23"/>
        </w:numPr>
        <w:spacing w:after="0" w:line="240"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Jednocześnie w bibliotece może przebywać jeden Czytelnik – zgodnie                              z wyznaczonymi liniami (oznakowanie na podłodze).</w:t>
      </w:r>
    </w:p>
    <w:p w:rsidR="007C09F3" w:rsidRPr="007C09F3" w:rsidRDefault="007C09F3" w:rsidP="007C09F3">
      <w:pPr>
        <w:numPr>
          <w:ilvl w:val="0"/>
          <w:numId w:val="23"/>
        </w:numPr>
        <w:spacing w:after="0" w:line="240"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Dostęp do regałów jest niedostępny dla Czytelników. Książki podaje wyłącznie bibliotekarz.</w:t>
      </w:r>
    </w:p>
    <w:p w:rsidR="007C09F3" w:rsidRPr="007C09F3" w:rsidRDefault="007C09F3" w:rsidP="007C09F3">
      <w:pPr>
        <w:contextualSpacing/>
        <w:rPr>
          <w:rFonts w:ascii="Times New Roman" w:eastAsia="Calibri" w:hAnsi="Times New Roman" w:cs="Times New Roman"/>
          <w:sz w:val="24"/>
          <w:szCs w:val="24"/>
        </w:rPr>
      </w:pPr>
    </w:p>
    <w:p w:rsidR="007C09F3" w:rsidRPr="007C09F3" w:rsidRDefault="007C09F3" w:rsidP="007C09F3">
      <w:pPr>
        <w:numPr>
          <w:ilvl w:val="3"/>
          <w:numId w:val="1"/>
        </w:numPr>
        <w:spacing w:after="200" w:line="276" w:lineRule="auto"/>
        <w:contextualSpacing/>
        <w:jc w:val="both"/>
        <w:rPr>
          <w:rFonts w:ascii="Times New Roman" w:eastAsia="Calibri" w:hAnsi="Times New Roman" w:cs="Times New Roman"/>
          <w:sz w:val="24"/>
          <w:szCs w:val="24"/>
        </w:rPr>
      </w:pPr>
      <w:r w:rsidRPr="007C09F3">
        <w:rPr>
          <w:rFonts w:ascii="Times New Roman" w:eastAsia="Calibri" w:hAnsi="Times New Roman" w:cs="Times New Roman"/>
          <w:sz w:val="24"/>
          <w:szCs w:val="24"/>
        </w:rPr>
        <w:t xml:space="preserve">Szczegółowe zasady korzystania z biblioteki szkolnej w Szkole Podstawowej w Witkowicach w trakcie epidemii COVID – 19 określa regulamin stanowiący </w:t>
      </w:r>
      <w:r w:rsidRPr="007C09F3">
        <w:rPr>
          <w:rFonts w:ascii="Times New Roman" w:eastAsia="Calibri" w:hAnsi="Times New Roman" w:cs="Times New Roman"/>
          <w:b/>
          <w:i/>
          <w:sz w:val="24"/>
          <w:szCs w:val="24"/>
        </w:rPr>
        <w:t>załącznik nr 9</w:t>
      </w:r>
      <w:r w:rsidRPr="007C09F3">
        <w:rPr>
          <w:rFonts w:ascii="Times New Roman" w:eastAsia="Calibri" w:hAnsi="Times New Roman" w:cs="Times New Roman"/>
          <w:sz w:val="24"/>
          <w:szCs w:val="24"/>
        </w:rPr>
        <w:t xml:space="preserve"> do niniejszej procedury. </w:t>
      </w:r>
    </w:p>
    <w:p w:rsidR="007C09F3" w:rsidRPr="007C09F3" w:rsidRDefault="007C09F3" w:rsidP="007C09F3">
      <w:pPr>
        <w:spacing w:after="0" w:line="276" w:lineRule="auto"/>
        <w:contextualSpacing/>
        <w:jc w:val="both"/>
        <w:rPr>
          <w:rFonts w:ascii="Times New Roman" w:eastAsia="Times New Roman" w:hAnsi="Times New Roman" w:cs="Times New Roman"/>
          <w:b/>
          <w:bCs/>
        </w:rPr>
      </w:pPr>
    </w:p>
    <w:p w:rsidR="007C09F3" w:rsidRPr="007C09F3" w:rsidRDefault="007C09F3" w:rsidP="007C09F3">
      <w:pPr>
        <w:numPr>
          <w:ilvl w:val="0"/>
          <w:numId w:val="1"/>
        </w:numPr>
        <w:spacing w:after="0" w:line="276" w:lineRule="auto"/>
        <w:contextualSpacing/>
        <w:jc w:val="both"/>
        <w:rPr>
          <w:rFonts w:ascii="Times New Roman" w:eastAsia="Times New Roman" w:hAnsi="Times New Roman" w:cs="Times New Roman"/>
          <w:b/>
          <w:bCs/>
        </w:rPr>
      </w:pPr>
      <w:r w:rsidRPr="007C09F3">
        <w:rPr>
          <w:rFonts w:ascii="Times New Roman" w:eastAsia="Times New Roman" w:hAnsi="Times New Roman" w:cs="Times New Roman"/>
          <w:b/>
          <w:bCs/>
        </w:rPr>
        <w:t>ZAŁĄCZNIKI:</w:t>
      </w: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spacing w:after="0" w:line="276" w:lineRule="auto"/>
        <w:jc w:val="both"/>
        <w:rPr>
          <w:rFonts w:ascii="Times New Roman" w:eastAsia="Times New Roman" w:hAnsi="Times New Roman" w:cs="Times New Roman"/>
        </w:rPr>
      </w:pPr>
      <w:r w:rsidRPr="007C09F3">
        <w:rPr>
          <w:rFonts w:ascii="Times New Roman" w:eastAsia="Times New Roman" w:hAnsi="Times New Roman" w:cs="Times New Roman"/>
        </w:rPr>
        <w:t xml:space="preserve">      Do niniejszej procedury dołączone są następujące załączniki:</w:t>
      </w:r>
    </w:p>
    <w:p w:rsidR="007C09F3" w:rsidRPr="007C09F3" w:rsidRDefault="007C09F3" w:rsidP="007C09F3">
      <w:pPr>
        <w:spacing w:after="0" w:line="276" w:lineRule="auto"/>
        <w:jc w:val="both"/>
        <w:rPr>
          <w:rFonts w:ascii="Times New Roman" w:eastAsia="Times New Roman" w:hAnsi="Times New Roman" w:cs="Times New Roman"/>
        </w:rPr>
      </w:pP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1 - Oświadczenie rodziców/ prawnych opiekunów</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2 - Deklaracja rodziców/ prawnych opiekunów</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3 -  Instrukcja „Jak skutecznie myć ręce”.</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4 - Instrukcja „Jak skutecznie dezynfekować ręce”.</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5 - Instrukcja „Jak bezpiecznie założyć i zdjąć maseczkę”.</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6 - Instrukcja „Jak bezpiecznie założyć i zdjąć rękawiczki”.</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 xml:space="preserve">Załącznik nr 7 – zgoda na udział w konsultacjach dla uczniów z klas I- VIII. </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8 –Monit</w:t>
      </w:r>
      <w:r w:rsidR="000A2942">
        <w:rPr>
          <w:rFonts w:ascii="Times New Roman" w:eastAsia="Times New Roman" w:hAnsi="Times New Roman" w:cs="Times New Roman"/>
        </w:rPr>
        <w:t>o</w:t>
      </w:r>
      <w:r w:rsidRPr="007C09F3">
        <w:rPr>
          <w:rFonts w:ascii="Times New Roman" w:eastAsia="Times New Roman" w:hAnsi="Times New Roman" w:cs="Times New Roman"/>
        </w:rPr>
        <w:t xml:space="preserve">rowanie czynności związanych z dezynfekowaniem powierzchni mebli, wyposażenia oraz sprzętów. </w:t>
      </w:r>
    </w:p>
    <w:p w:rsidR="007C09F3" w:rsidRPr="007C09F3" w:rsidRDefault="007C09F3" w:rsidP="007C09F3">
      <w:pPr>
        <w:numPr>
          <w:ilvl w:val="0"/>
          <w:numId w:val="4"/>
        </w:numPr>
        <w:spacing w:after="0" w:line="276" w:lineRule="auto"/>
        <w:ind w:left="1080"/>
        <w:contextualSpacing/>
        <w:jc w:val="both"/>
        <w:rPr>
          <w:rFonts w:ascii="Times New Roman" w:eastAsia="Times New Roman" w:hAnsi="Times New Roman" w:cs="Times New Roman"/>
        </w:rPr>
      </w:pPr>
      <w:r w:rsidRPr="007C09F3">
        <w:rPr>
          <w:rFonts w:ascii="Times New Roman" w:eastAsia="Times New Roman" w:hAnsi="Times New Roman" w:cs="Times New Roman"/>
        </w:rPr>
        <w:t>Załącznik nr 9 – Regulamin korzystania z biblioteki szkolnej w okresie Covid-19</w:t>
      </w:r>
    </w:p>
    <w:p w:rsidR="007C09F3" w:rsidRPr="007C09F3" w:rsidRDefault="007C09F3" w:rsidP="007C09F3">
      <w:pPr>
        <w:spacing w:after="0" w:line="276" w:lineRule="auto"/>
        <w:rPr>
          <w:rFonts w:ascii="Times New Roman" w:eastAsia="Times New Roman" w:hAnsi="Times New Roman" w:cs="Times New Roman"/>
          <w:sz w:val="24"/>
          <w:szCs w:val="24"/>
        </w:rPr>
      </w:pPr>
    </w:p>
    <w:p w:rsidR="007C09F3" w:rsidRPr="007C09F3" w:rsidRDefault="007C09F3" w:rsidP="007C09F3">
      <w:pPr>
        <w:spacing w:after="0" w:line="276" w:lineRule="auto"/>
        <w:jc w:val="right"/>
        <w:rPr>
          <w:rFonts w:ascii="Times New Roman" w:eastAsia="Times New Roman" w:hAnsi="Times New Roman" w:cs="Times New Roman"/>
          <w:sz w:val="24"/>
          <w:szCs w:val="24"/>
        </w:rPr>
      </w:pPr>
    </w:p>
    <w:p w:rsidR="007C09F3" w:rsidRPr="007C09F3" w:rsidRDefault="007C09F3" w:rsidP="007C09F3">
      <w:pPr>
        <w:spacing w:after="0" w:line="276" w:lineRule="auto"/>
        <w:jc w:val="right"/>
        <w:rPr>
          <w:rFonts w:ascii="Times New Roman" w:eastAsia="Times New Roman" w:hAnsi="Times New Roman" w:cs="Times New Roman"/>
          <w:sz w:val="24"/>
          <w:szCs w:val="24"/>
        </w:rPr>
      </w:pPr>
    </w:p>
    <w:p w:rsidR="007C09F3" w:rsidRPr="007C09F3" w:rsidRDefault="007C09F3" w:rsidP="007C09F3">
      <w:pPr>
        <w:spacing w:after="0" w:line="276" w:lineRule="auto"/>
        <w:jc w:val="right"/>
        <w:rPr>
          <w:rFonts w:ascii="Times New Roman" w:eastAsia="Times New Roman" w:hAnsi="Times New Roman" w:cs="Times New Roman"/>
          <w:sz w:val="24"/>
          <w:szCs w:val="24"/>
        </w:rPr>
      </w:pPr>
      <w:r w:rsidRPr="007C09F3">
        <w:rPr>
          <w:rFonts w:ascii="Times New Roman" w:eastAsia="Times New Roman" w:hAnsi="Times New Roman" w:cs="Times New Roman"/>
          <w:sz w:val="24"/>
          <w:szCs w:val="24"/>
        </w:rPr>
        <w:t>……………………………………………</w:t>
      </w:r>
    </w:p>
    <w:p w:rsidR="007C09F3" w:rsidRPr="007C09F3" w:rsidRDefault="007C09F3" w:rsidP="007C09F3">
      <w:pPr>
        <w:spacing w:after="0" w:line="276" w:lineRule="auto"/>
        <w:jc w:val="center"/>
        <w:rPr>
          <w:rFonts w:ascii="Times New Roman" w:eastAsia="Times New Roman" w:hAnsi="Times New Roman" w:cs="Times New Roman"/>
          <w:i/>
          <w:iCs/>
          <w:sz w:val="24"/>
          <w:szCs w:val="24"/>
        </w:rPr>
      </w:pPr>
      <w:r w:rsidRPr="007C09F3">
        <w:rPr>
          <w:rFonts w:ascii="Times New Roman" w:eastAsia="Times New Roman" w:hAnsi="Times New Roman" w:cs="Times New Roman"/>
          <w:i/>
          <w:iCs/>
          <w:sz w:val="24"/>
          <w:szCs w:val="24"/>
        </w:rPr>
        <w:t xml:space="preserve">                                                                                     (podpis dyrektora)</w:t>
      </w:r>
    </w:p>
    <w:p w:rsidR="007C09F3" w:rsidRDefault="007C09F3" w:rsidP="007C09F3">
      <w:pPr>
        <w:spacing w:after="0" w:line="276" w:lineRule="auto"/>
        <w:rPr>
          <w:rFonts w:ascii="Times New Roman" w:eastAsia="Calibri" w:hAnsi="Times New Roman" w:cs="Times New Roman"/>
          <w:bCs/>
          <w:i/>
          <w:color w:val="1D2129"/>
          <w:lang w:eastAsia="pl-PL"/>
        </w:rPr>
      </w:pPr>
    </w:p>
    <w:p w:rsidR="007C09F3" w:rsidRDefault="007C09F3" w:rsidP="007C09F3">
      <w:pPr>
        <w:spacing w:after="0" w:line="276" w:lineRule="auto"/>
        <w:rPr>
          <w:rFonts w:ascii="Times New Roman" w:eastAsia="Calibri" w:hAnsi="Times New Roman" w:cs="Times New Roman"/>
          <w:bCs/>
          <w:i/>
          <w:color w:val="1D2129"/>
          <w:lang w:eastAsia="pl-PL"/>
        </w:rPr>
      </w:pPr>
    </w:p>
    <w:p w:rsidR="007C09F3" w:rsidRPr="007C09F3" w:rsidRDefault="007C09F3" w:rsidP="007C09F3">
      <w:pPr>
        <w:spacing w:after="0" w:line="276" w:lineRule="auto"/>
        <w:rPr>
          <w:rFonts w:ascii="Times New Roman" w:eastAsia="Calibri" w:hAnsi="Times New Roman" w:cs="Times New Roman"/>
          <w:bCs/>
          <w:i/>
          <w:color w:val="1D2129"/>
          <w:lang w:eastAsia="pl-PL"/>
        </w:rPr>
      </w:pPr>
    </w:p>
    <w:sectPr w:rsidR="007C09F3" w:rsidRPr="007C09F3" w:rsidSect="00CC09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323B47"/>
    <w:multiLevelType w:val="hybridMultilevel"/>
    <w:tmpl w:val="3D203FC2"/>
    <w:lvl w:ilvl="0" w:tplc="8820CBA6">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0572572"/>
    <w:multiLevelType w:val="hybridMultilevel"/>
    <w:tmpl w:val="9D52D0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6511079"/>
    <w:multiLevelType w:val="hybridMultilevel"/>
    <w:tmpl w:val="9684F24C"/>
    <w:lvl w:ilvl="0" w:tplc="E93C604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B1293"/>
    <w:multiLevelType w:val="hybridMultilevel"/>
    <w:tmpl w:val="9D040B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59A79B8"/>
    <w:multiLevelType w:val="hybridMultilevel"/>
    <w:tmpl w:val="D8444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5E40774"/>
    <w:multiLevelType w:val="hybridMultilevel"/>
    <w:tmpl w:val="299A5AA8"/>
    <w:lvl w:ilvl="0" w:tplc="3B5CB16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3412CF6"/>
    <w:multiLevelType w:val="hybridMultilevel"/>
    <w:tmpl w:val="40243602"/>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9">
    <w:nsid w:val="28AD373D"/>
    <w:multiLevelType w:val="hybridMultilevel"/>
    <w:tmpl w:val="D908A5A0"/>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A2E535C"/>
    <w:multiLevelType w:val="hybridMultilevel"/>
    <w:tmpl w:val="DEEA486A"/>
    <w:lvl w:ilvl="0" w:tplc="4B66FBC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2E02400F"/>
    <w:multiLevelType w:val="hybridMultilevel"/>
    <w:tmpl w:val="7ED06E96"/>
    <w:lvl w:ilvl="0" w:tplc="228CC12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181B71"/>
    <w:multiLevelType w:val="hybridMultilevel"/>
    <w:tmpl w:val="0928B17E"/>
    <w:lvl w:ilvl="0" w:tplc="CB120D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BB3BCD"/>
    <w:multiLevelType w:val="hybridMultilevel"/>
    <w:tmpl w:val="17C2F450"/>
    <w:lvl w:ilvl="0" w:tplc="5E3A648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ADD63A4"/>
    <w:multiLevelType w:val="hybridMultilevel"/>
    <w:tmpl w:val="55E222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nsid w:val="3BAE452E"/>
    <w:multiLevelType w:val="hybridMultilevel"/>
    <w:tmpl w:val="48F8B916"/>
    <w:lvl w:ilvl="0" w:tplc="2A6CCCE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D372A7F"/>
    <w:multiLevelType w:val="hybridMultilevel"/>
    <w:tmpl w:val="00480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C36B72"/>
    <w:multiLevelType w:val="hybridMultilevel"/>
    <w:tmpl w:val="4D924F04"/>
    <w:lvl w:ilvl="0" w:tplc="BF2EE29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EA763E"/>
    <w:multiLevelType w:val="hybridMultilevel"/>
    <w:tmpl w:val="DE5879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492436CF"/>
    <w:multiLevelType w:val="hybridMultilevel"/>
    <w:tmpl w:val="92042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9058B0"/>
    <w:multiLevelType w:val="hybridMultilevel"/>
    <w:tmpl w:val="608E93AA"/>
    <w:lvl w:ilvl="0" w:tplc="618A79EE">
      <w:start w:val="1"/>
      <w:numFmt w:val="decimal"/>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5C783103"/>
    <w:multiLevelType w:val="hybridMultilevel"/>
    <w:tmpl w:val="7ED42B50"/>
    <w:lvl w:ilvl="0" w:tplc="FA16B4C8">
      <w:start w:val="1"/>
      <w:numFmt w:val="decimal"/>
      <w:lvlText w:val="%1)"/>
      <w:lvlJc w:val="left"/>
      <w:pPr>
        <w:ind w:left="928" w:hanging="360"/>
      </w:pPr>
      <w:rPr>
        <w:rFonts w:ascii="Times New Roman" w:eastAsia="Calibri" w:hAnsi="Times New Roman" w:cs="Times New Roman"/>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61D039A9"/>
    <w:multiLevelType w:val="hybridMultilevel"/>
    <w:tmpl w:val="D11EEC86"/>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6490419C"/>
    <w:multiLevelType w:val="hybridMultilevel"/>
    <w:tmpl w:val="09B255D4"/>
    <w:lvl w:ilvl="0" w:tplc="32B4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6699486D"/>
    <w:multiLevelType w:val="hybridMultilevel"/>
    <w:tmpl w:val="A2120110"/>
    <w:lvl w:ilvl="0" w:tplc="13F60440">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F7E6533"/>
    <w:multiLevelType w:val="hybridMultilevel"/>
    <w:tmpl w:val="D2D4C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18"/>
  </w:num>
  <w:num w:numId="4">
    <w:abstractNumId w:val="22"/>
  </w:num>
  <w:num w:numId="5">
    <w:abstractNumId w:val="1"/>
  </w:num>
  <w:num w:numId="6">
    <w:abstractNumId w:val="20"/>
  </w:num>
  <w:num w:numId="7">
    <w:abstractNumId w:val="6"/>
  </w:num>
  <w:num w:numId="8">
    <w:abstractNumId w:val="17"/>
  </w:num>
  <w:num w:numId="9">
    <w:abstractNumId w:val="13"/>
  </w:num>
  <w:num w:numId="10">
    <w:abstractNumId w:val="7"/>
  </w:num>
  <w:num w:numId="11">
    <w:abstractNumId w:val="15"/>
  </w:num>
  <w:num w:numId="12">
    <w:abstractNumId w:val="21"/>
  </w:num>
  <w:num w:numId="13">
    <w:abstractNumId w:val="25"/>
  </w:num>
  <w:num w:numId="14">
    <w:abstractNumId w:val="9"/>
  </w:num>
  <w:num w:numId="15">
    <w:abstractNumId w:val="3"/>
  </w:num>
  <w:num w:numId="16">
    <w:abstractNumId w:val="12"/>
  </w:num>
  <w:num w:numId="17">
    <w:abstractNumId w:val="24"/>
  </w:num>
  <w:num w:numId="18">
    <w:abstractNumId w:val="14"/>
  </w:num>
  <w:num w:numId="19">
    <w:abstractNumId w:val="0"/>
  </w:num>
  <w:num w:numId="20">
    <w:abstractNumId w:val="19"/>
  </w:num>
  <w:num w:numId="21">
    <w:abstractNumId w:val="8"/>
  </w:num>
  <w:num w:numId="22">
    <w:abstractNumId w:val="16"/>
  </w:num>
  <w:num w:numId="23">
    <w:abstractNumId w:val="23"/>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09F3"/>
    <w:rsid w:val="00051BF1"/>
    <w:rsid w:val="000A2942"/>
    <w:rsid w:val="005C71AC"/>
    <w:rsid w:val="007C09F3"/>
    <w:rsid w:val="00CC0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9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C09F3"/>
  </w:style>
  <w:style w:type="paragraph" w:styleId="NormalnyWeb">
    <w:name w:val="Normal (Web)"/>
    <w:basedOn w:val="Normalny"/>
    <w:uiPriority w:val="99"/>
    <w:unhideWhenUsed/>
    <w:rsid w:val="007C09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7C09F3"/>
    <w:rPr>
      <w:color w:val="0000FF"/>
      <w:u w:val="single"/>
    </w:rPr>
  </w:style>
  <w:style w:type="character" w:styleId="Uwydatnienie">
    <w:name w:val="Emphasis"/>
    <w:uiPriority w:val="20"/>
    <w:qFormat/>
    <w:rsid w:val="007C09F3"/>
    <w:rPr>
      <w:i/>
      <w:iCs/>
    </w:rPr>
  </w:style>
  <w:style w:type="paragraph" w:styleId="Akapitzlist">
    <w:name w:val="List Paragraph"/>
    <w:basedOn w:val="Normalny"/>
    <w:uiPriority w:val="34"/>
    <w:qFormat/>
    <w:rsid w:val="007C09F3"/>
    <w:pPr>
      <w:ind w:left="720"/>
      <w:contextualSpacing/>
    </w:pPr>
    <w:rPr>
      <w:rFonts w:ascii="Calibri" w:eastAsia="Calibri" w:hAnsi="Calibri" w:cs="Times New Roman"/>
    </w:rPr>
  </w:style>
  <w:style w:type="paragraph" w:customStyle="1" w:styleId="punkty">
    <w:name w:val="punkty"/>
    <w:basedOn w:val="Normalny"/>
    <w:link w:val="punktyZnak"/>
    <w:qFormat/>
    <w:rsid w:val="007C09F3"/>
    <w:pPr>
      <w:numPr>
        <w:numId w:val="10"/>
      </w:numPr>
      <w:spacing w:before="120" w:after="0" w:line="240" w:lineRule="auto"/>
    </w:pPr>
    <w:rPr>
      <w:rFonts w:ascii="Proxima Nova" w:eastAsia="Times New Roman" w:hAnsi="Proxima Nova" w:cs="Times New Roman"/>
      <w:sz w:val="24"/>
      <w:szCs w:val="24"/>
      <w:lang/>
    </w:rPr>
  </w:style>
  <w:style w:type="character" w:customStyle="1" w:styleId="punktyZnak">
    <w:name w:val="punkty Znak"/>
    <w:link w:val="punkty"/>
    <w:rsid w:val="007C09F3"/>
    <w:rPr>
      <w:rFonts w:ascii="Proxima Nova" w:eastAsia="Times New Roman" w:hAnsi="Proxima Nova" w:cs="Times New Roman"/>
      <w:sz w:val="24"/>
      <w:szCs w:val="24"/>
      <w:lang/>
    </w:rPr>
  </w:style>
  <w:style w:type="paragraph" w:styleId="Nagwek">
    <w:name w:val="header"/>
    <w:basedOn w:val="Normalny"/>
    <w:link w:val="NagwekZnak"/>
    <w:uiPriority w:val="99"/>
    <w:unhideWhenUsed/>
    <w:rsid w:val="007C09F3"/>
    <w:pPr>
      <w:tabs>
        <w:tab w:val="center" w:pos="4536"/>
        <w:tab w:val="right" w:pos="9072"/>
      </w:tabs>
    </w:pPr>
    <w:rPr>
      <w:rFonts w:ascii="Calibri" w:eastAsia="Calibri" w:hAnsi="Calibri" w:cs="Times New Roman"/>
      <w:lang/>
    </w:rPr>
  </w:style>
  <w:style w:type="character" w:customStyle="1" w:styleId="NagwekZnak">
    <w:name w:val="Nagłówek Znak"/>
    <w:basedOn w:val="Domylnaczcionkaakapitu"/>
    <w:link w:val="Nagwek"/>
    <w:uiPriority w:val="99"/>
    <w:rsid w:val="007C09F3"/>
    <w:rPr>
      <w:rFonts w:ascii="Calibri" w:eastAsia="Calibri" w:hAnsi="Calibri" w:cs="Times New Roman"/>
      <w:lang/>
    </w:rPr>
  </w:style>
  <w:style w:type="paragraph" w:styleId="Stopka">
    <w:name w:val="footer"/>
    <w:basedOn w:val="Normalny"/>
    <w:link w:val="StopkaZnak"/>
    <w:uiPriority w:val="99"/>
    <w:unhideWhenUsed/>
    <w:rsid w:val="007C09F3"/>
    <w:pPr>
      <w:tabs>
        <w:tab w:val="center" w:pos="4536"/>
        <w:tab w:val="right" w:pos="9072"/>
      </w:tabs>
    </w:pPr>
    <w:rPr>
      <w:rFonts w:ascii="Calibri" w:eastAsia="Calibri" w:hAnsi="Calibri" w:cs="Times New Roman"/>
      <w:lang/>
    </w:rPr>
  </w:style>
  <w:style w:type="character" w:customStyle="1" w:styleId="StopkaZnak">
    <w:name w:val="Stopka Znak"/>
    <w:basedOn w:val="Domylnaczcionkaakapitu"/>
    <w:link w:val="Stopka"/>
    <w:uiPriority w:val="99"/>
    <w:rsid w:val="007C09F3"/>
    <w:rPr>
      <w:rFonts w:ascii="Calibri" w:eastAsia="Calibri" w:hAnsi="Calibri" w:cs="Times New Roman"/>
      <w:lang/>
    </w:rPr>
  </w:style>
  <w:style w:type="character" w:customStyle="1" w:styleId="Domylnaczcionkaakapitu1">
    <w:name w:val="Domyślna czcionka akapitu1"/>
    <w:rsid w:val="007C09F3"/>
  </w:style>
  <w:style w:type="paragraph" w:styleId="Tekstdymka">
    <w:name w:val="Balloon Text"/>
    <w:basedOn w:val="Normalny"/>
    <w:link w:val="TekstdymkaZnak"/>
    <w:uiPriority w:val="99"/>
    <w:semiHidden/>
    <w:unhideWhenUsed/>
    <w:rsid w:val="007C09F3"/>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C09F3"/>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pwitkowice@edukacja.ket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3380</Words>
  <Characters>20281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Kubisiak</dc:creator>
  <cp:lastModifiedBy>Anka</cp:lastModifiedBy>
  <cp:revision>2</cp:revision>
  <dcterms:created xsi:type="dcterms:W3CDTF">2020-05-22T11:33:00Z</dcterms:created>
  <dcterms:modified xsi:type="dcterms:W3CDTF">2020-05-22T11:33:00Z</dcterms:modified>
</cp:coreProperties>
</file>